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08D0AD7" w14:textId="7763E46C" w:rsidR="00837F9C" w:rsidRDefault="00247510" w:rsidP="000753F9">
      <w:pPr>
        <w:suppressAutoHyphens/>
        <w:autoSpaceDE w:val="0"/>
        <w:autoSpaceDN w:val="0"/>
        <w:adjustRightInd w:val="0"/>
        <w:spacing w:after="140"/>
        <w:textAlignment w:val="center"/>
        <w:rPr>
          <w:rFonts w:ascii="Open Sans Semibold" w:hAnsi="Open Sans Semibold" w:cs="Open Sans Semibold"/>
          <w:color w:val="0F7EFF"/>
          <w:szCs w:val="21"/>
          <w:lang w:val="en-US"/>
        </w:rPr>
      </w:pPr>
      <w:r>
        <w:rPr>
          <w:rFonts w:ascii="Open Sans Semibold" w:hAnsi="Open Sans Semibold" w:cs="Open Sans Semibold"/>
          <w:noProof/>
          <w:color w:val="0F7EFF"/>
          <w:szCs w:val="21"/>
          <w:lang w:val="en-US"/>
        </w:rPr>
        <mc:AlternateContent>
          <mc:Choice Requires="wps">
            <w:drawing>
              <wp:inline distT="0" distB="0" distL="0" distR="0" wp14:anchorId="2892832E" wp14:editId="5FBEF0AD">
                <wp:extent cx="6411600" cy="1332000"/>
                <wp:effectExtent l="0" t="0" r="1905" b="1905"/>
                <wp:docPr id="6" name="Text Box 6"/>
                <wp:cNvGraphicFramePr/>
                <a:graphic xmlns:a="http://schemas.openxmlformats.org/drawingml/2006/main">
                  <a:graphicData uri="http://schemas.microsoft.com/office/word/2010/wordprocessingShape">
                    <wps:wsp>
                      <wps:cNvSpPr txBox="1"/>
                      <wps:spPr>
                        <a:xfrm>
                          <a:off x="0" y="0"/>
                          <a:ext cx="6411600" cy="1332000"/>
                        </a:xfrm>
                        <a:prstGeom prst="rect">
                          <a:avLst/>
                        </a:prstGeom>
                        <a:noFill/>
                        <a:ln w="6350">
                          <a:noFill/>
                        </a:ln>
                      </wps:spPr>
                      <wps:txbx>
                        <w:txbxContent>
                          <w:p w14:paraId="18047208" w14:textId="77777777" w:rsidR="00247510" w:rsidRPr="00247510" w:rsidRDefault="00247510" w:rsidP="00247510">
                            <w:pPr>
                              <w:pStyle w:val="Heading2"/>
                            </w:pPr>
                            <w:r w:rsidRPr="00247510">
                              <w:t>Child Safe Organisations:</w:t>
                            </w:r>
                          </w:p>
                          <w:p w14:paraId="4064F2D4" w14:textId="77777777" w:rsidR="00F13842" w:rsidRPr="00F13842" w:rsidRDefault="00F13842" w:rsidP="00F13842">
                            <w:pPr>
                              <w:pStyle w:val="Heading1"/>
                              <w:rPr>
                                <w:lang w:val="en-AU"/>
                              </w:rPr>
                            </w:pPr>
                            <w:r w:rsidRPr="00F13842">
                              <w:rPr>
                                <w:lang w:val="en-AU"/>
                              </w:rPr>
                              <w:t>Example Code</w:t>
                            </w:r>
                          </w:p>
                          <w:p w14:paraId="7D97662F" w14:textId="7BC47D63" w:rsidR="00247510" w:rsidRPr="00247510" w:rsidRDefault="00F13842" w:rsidP="00F13842">
                            <w:pPr>
                              <w:pStyle w:val="Heading1"/>
                              <w:rPr>
                                <w:lang w:val="en-AU"/>
                              </w:rPr>
                            </w:pPr>
                            <w:r w:rsidRPr="00F13842">
                              <w:rPr>
                                <w:lang w:val="en-AU"/>
                              </w:rPr>
                              <w:t>of Conduct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892832E" id="_x0000_t202" coordsize="21600,21600" o:spt="202" path="m,l,21600r21600,l21600,xe">
                <v:stroke joinstyle="miter"/>
                <v:path gradientshapeok="t" o:connecttype="rect"/>
              </v:shapetype>
              <v:shape id="Text Box 6" o:spid="_x0000_s1026" type="#_x0000_t202" style="width:504.85pt;height:10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" filled="f" stroked="f" strokeweight=".5pt">
                <v:textbox inset="0,0,0,0">
                  <w:txbxContent>
                    <w:p w14:paraId="18047208" w14:textId="77777777" w:rsidR="00247510" w:rsidRPr="00247510" w:rsidRDefault="00247510" w:rsidP="00247510">
                      <w:pPr>
                        <w:pStyle w:val="Heading2"/>
                      </w:pPr>
                      <w:r w:rsidRPr="00247510">
                        <w:t>Child Safe Organisations:</w:t>
                      </w:r>
                    </w:p>
                    <w:p w14:paraId="4064F2D4" w14:textId="77777777" w:rsidR="00F13842" w:rsidRPr="00F13842" w:rsidRDefault="00F13842" w:rsidP="00F13842">
                      <w:pPr>
                        <w:pStyle w:val="Heading1"/>
                        <w:rPr>
                          <w:lang w:val="en-AU"/>
                        </w:rPr>
                      </w:pPr>
                      <w:r w:rsidRPr="00F13842">
                        <w:rPr>
                          <w:lang w:val="en-AU"/>
                        </w:rPr>
                        <w:t>Example Code</w:t>
                      </w:r>
                    </w:p>
                    <w:p w14:paraId="7D97662F" w14:textId="7BC47D63" w:rsidR="00247510" w:rsidRPr="00247510" w:rsidRDefault="00F13842" w:rsidP="00F13842">
                      <w:pPr>
                        <w:pStyle w:val="Heading1"/>
                        <w:rPr>
                          <w:lang w:val="en-AU"/>
                        </w:rPr>
                      </w:pPr>
                      <w:r w:rsidRPr="00F13842">
                        <w:rPr>
                          <w:lang w:val="en-AU"/>
                        </w:rPr>
                        <w:t>of Conduct</w:t>
                      </w:r>
                    </w:p>
                  </w:txbxContent>
                </v:textbox>
                <w10:anchorlock/>
              </v:shape>
            </w:pict>
          </mc:Fallback>
        </mc:AlternateContent>
      </w:r>
    </w:p>
    <w:p w14:paraId="4DE5A8B4" w14:textId="77777777" w:rsidR="00837F9C" w:rsidRDefault="00837F9C" w:rsidP="000753F9">
      <w:pPr>
        <w:suppressAutoHyphens/>
        <w:autoSpaceDE w:val="0"/>
        <w:autoSpaceDN w:val="0"/>
        <w:adjustRightInd w:val="0"/>
        <w:spacing w:after="140"/>
        <w:textAlignment w:val="center"/>
        <w:rPr>
          <w:rFonts w:ascii="Open Sans Semibold" w:hAnsi="Open Sans Semibold" w:cs="Open Sans Semibold"/>
          <w:color w:val="0F7EFF"/>
          <w:szCs w:val="21"/>
          <w:lang w:val="en-US"/>
        </w:rPr>
      </w:pPr>
    </w:p>
    <w:p w14:paraId="5BFC7F7A" w14:textId="0E277C5C" w:rsidR="000753F9" w:rsidRDefault="00F13842" w:rsidP="00494E3E">
      <w:pPr>
        <w:suppressAutoHyphens/>
        <w:autoSpaceDE w:val="0"/>
        <w:autoSpaceDN w:val="0"/>
        <w:adjustRightInd w:val="0"/>
        <w:spacing w:after="140"/>
        <w:textAlignment w:val="center"/>
        <w:rPr>
          <w:rFonts w:ascii="Open Sans Semibold" w:hAnsi="Open Sans Semibold" w:cs="Open Sans Semibold"/>
          <w:color w:val="0F7EFF"/>
          <w:sz w:val="34"/>
          <w:szCs w:val="34"/>
          <w:lang w:val="en-US"/>
        </w:rPr>
        <w:sectPr w:rsidR="000753F9" w:rsidSect="00494E3E">
          <w:headerReference w:type="even" r:id="rId8"/>
          <w:headerReference w:type="default" r:id="rId9"/>
          <w:footerReference w:type="default" r:id="rId10"/>
          <w:headerReference w:type="first" r:id="rId11"/>
          <w:type w:val="continuous"/>
          <w:pgSz w:w="11900" w:h="16840"/>
          <w:pgMar w:top="851" w:right="851" w:bottom="1418" w:left="851" w:header="709" w:footer="709" w:gutter="0"/>
          <w:cols w:space="340"/>
          <w:titlePg/>
          <w:docGrid w:linePitch="360"/>
        </w:sectPr>
      </w:pPr>
      <w:r w:rsidRPr="00F13842">
        <w:rPr>
          <w:rFonts w:ascii="Open Sans Semibold" w:hAnsi="Open Sans Semibold" w:cs="Open Sans Semibold"/>
          <w:color w:val="2A6DD4"/>
          <w:szCs w:val="21"/>
          <w:lang w:val="en-US"/>
        </w:rPr>
        <w:t xml:space="preserve">The National Principles for Child Safe Organisations outline the importance of organisations having effective policies and procedures that document how the organisation is safe for children and young people. The National Principles also </w:t>
      </w:r>
      <w:proofErr w:type="spellStart"/>
      <w:r w:rsidRPr="00F13842">
        <w:rPr>
          <w:rFonts w:ascii="Open Sans Semibold" w:hAnsi="Open Sans Semibold" w:cs="Open Sans Semibold"/>
          <w:color w:val="2A6DD4"/>
          <w:szCs w:val="21"/>
          <w:lang w:val="en-US"/>
        </w:rPr>
        <w:t>emphasise</w:t>
      </w:r>
      <w:proofErr w:type="spellEnd"/>
      <w:r w:rsidRPr="00F13842">
        <w:rPr>
          <w:rFonts w:ascii="Open Sans Semibold" w:hAnsi="Open Sans Semibold" w:cs="Open Sans Semibold"/>
          <w:color w:val="2A6DD4"/>
          <w:szCs w:val="21"/>
          <w:lang w:val="en-US"/>
        </w:rPr>
        <w:t xml:space="preserve"> the importance of embedding child safety and wellbeing in </w:t>
      </w:r>
      <w:proofErr w:type="spellStart"/>
      <w:r w:rsidRPr="00F13842">
        <w:rPr>
          <w:rFonts w:ascii="Open Sans Semibold" w:hAnsi="Open Sans Semibold" w:cs="Open Sans Semibold"/>
          <w:color w:val="2A6DD4"/>
          <w:szCs w:val="21"/>
          <w:lang w:val="en-US"/>
        </w:rPr>
        <w:t>organisational</w:t>
      </w:r>
      <w:proofErr w:type="spellEnd"/>
      <w:r w:rsidRPr="00F13842">
        <w:rPr>
          <w:rFonts w:ascii="Open Sans Semibold" w:hAnsi="Open Sans Semibold" w:cs="Open Sans Semibold"/>
          <w:color w:val="2A6DD4"/>
          <w:szCs w:val="21"/>
          <w:lang w:val="en-US"/>
        </w:rPr>
        <w:t xml:space="preserve"> leadership, governance and culture. Developing and implementing a Child Safe Code of Conduct is one key aspect of fulfilling these principles.</w:t>
      </w:r>
    </w:p>
    <w:p w14:paraId="00B36575" w14:textId="12F4325C" w:rsidR="000753F9" w:rsidRPr="000753F9" w:rsidRDefault="00F13842" w:rsidP="000753F9">
      <w:pPr>
        <w:suppressAutoHyphens/>
        <w:autoSpaceDE w:val="0"/>
        <w:autoSpaceDN w:val="0"/>
        <w:adjustRightInd w:val="0"/>
        <w:spacing w:before="340" w:after="170" w:line="380" w:lineRule="atLeast"/>
        <w:textAlignment w:val="center"/>
        <w:rPr>
          <w:rFonts w:ascii="Open Sans Semibold" w:hAnsi="Open Sans Semibold" w:cs="Open Sans Semibold"/>
          <w:color w:val="2A6DD4"/>
          <w:sz w:val="34"/>
          <w:szCs w:val="34"/>
          <w:lang w:val="en-US"/>
        </w:rPr>
      </w:pPr>
      <w:r w:rsidRPr="00F13842">
        <w:rPr>
          <w:rFonts w:ascii="Open Sans Semibold" w:hAnsi="Open Sans Semibold" w:cs="Open Sans Semibold"/>
          <w:color w:val="2A6DD4"/>
          <w:sz w:val="34"/>
          <w:szCs w:val="34"/>
          <w:lang w:val="en-US"/>
        </w:rPr>
        <w:t>What is a Child Safe Code of Conduct</w:t>
      </w:r>
      <w:r w:rsidR="00494E3E" w:rsidRPr="00494E3E">
        <w:rPr>
          <w:rFonts w:ascii="Open Sans Semibold" w:hAnsi="Open Sans Semibold" w:cs="Open Sans Semibold"/>
          <w:color w:val="2A6DD4"/>
          <w:sz w:val="34"/>
          <w:szCs w:val="34"/>
          <w:lang w:val="en-US"/>
        </w:rPr>
        <w:t>?</w:t>
      </w:r>
    </w:p>
    <w:p w14:paraId="4BC865F1" w14:textId="77777777" w:rsidR="000753F9" w:rsidRDefault="000753F9" w:rsidP="000753F9">
      <w:pPr>
        <w:pStyle w:val="ListParagraph"/>
        <w:numPr>
          <w:ilvl w:val="0"/>
          <w:numId w:val="1"/>
        </w:numPr>
        <w:suppressAutoHyphens/>
        <w:autoSpaceDE w:val="0"/>
        <w:autoSpaceDN w:val="0"/>
        <w:adjustRightInd w:val="0"/>
        <w:textAlignment w:val="center"/>
        <w:rPr>
          <w:rFonts w:cs="Open Sans"/>
          <w:b/>
          <w:bCs/>
          <w:color w:val="000000"/>
          <w:szCs w:val="21"/>
          <w:lang w:val="en-US"/>
        </w:rPr>
        <w:sectPr w:rsidR="000753F9" w:rsidSect="00F13842">
          <w:type w:val="continuous"/>
          <w:pgSz w:w="11900" w:h="16840"/>
          <w:pgMar w:top="851" w:right="851" w:bottom="1418" w:left="851" w:header="709" w:footer="709" w:gutter="0"/>
          <w:cols w:space="708"/>
          <w:docGrid w:linePitch="360"/>
        </w:sectPr>
      </w:pPr>
    </w:p>
    <w:p w14:paraId="0C792E29" w14:textId="77777777" w:rsidR="00F13842" w:rsidRPr="00F13842" w:rsidRDefault="00F13842" w:rsidP="00F13842">
      <w:pPr>
        <w:suppressAutoHyphens/>
        <w:autoSpaceDE w:val="0"/>
        <w:autoSpaceDN w:val="0"/>
        <w:adjustRightInd w:val="0"/>
        <w:textAlignment w:val="center"/>
        <w:rPr>
          <w:lang w:val="en-US"/>
        </w:rPr>
      </w:pPr>
      <w:r w:rsidRPr="00F13842">
        <w:rPr>
          <w:lang w:val="en-US"/>
        </w:rPr>
        <w:t xml:space="preserve">A Child Safe Code of Conduct is a document outlining expected </w:t>
      </w:r>
      <w:proofErr w:type="spellStart"/>
      <w:r w:rsidRPr="00F13842">
        <w:rPr>
          <w:lang w:val="en-US"/>
        </w:rPr>
        <w:t>behaviours</w:t>
      </w:r>
      <w:proofErr w:type="spellEnd"/>
      <w:r w:rsidRPr="00F13842">
        <w:rPr>
          <w:lang w:val="en-US"/>
        </w:rPr>
        <w:t xml:space="preserve"> from all members of an </w:t>
      </w:r>
      <w:proofErr w:type="spellStart"/>
      <w:r w:rsidRPr="00F13842">
        <w:rPr>
          <w:lang w:val="en-US"/>
        </w:rPr>
        <w:t>organisation</w:t>
      </w:r>
      <w:proofErr w:type="spellEnd"/>
      <w:r w:rsidRPr="00F13842">
        <w:rPr>
          <w:lang w:val="en-US"/>
        </w:rPr>
        <w:t xml:space="preserve">, and </w:t>
      </w:r>
      <w:proofErr w:type="spellStart"/>
      <w:r w:rsidRPr="00F13842">
        <w:rPr>
          <w:lang w:val="en-US"/>
        </w:rPr>
        <w:t>behaviours</w:t>
      </w:r>
      <w:proofErr w:type="spellEnd"/>
      <w:r w:rsidRPr="00F13842">
        <w:rPr>
          <w:lang w:val="en-US"/>
        </w:rPr>
        <w:t xml:space="preserve"> that are unacceptable, when interacting with children and young people.</w:t>
      </w:r>
    </w:p>
    <w:p w14:paraId="1FEC8B3A" w14:textId="77777777" w:rsidR="00F13842" w:rsidRPr="00D35DC2" w:rsidRDefault="00F13842" w:rsidP="00F13842">
      <w:pPr>
        <w:suppressAutoHyphens/>
        <w:autoSpaceDE w:val="0"/>
        <w:autoSpaceDN w:val="0"/>
        <w:adjustRightInd w:val="0"/>
        <w:textAlignment w:val="center"/>
        <w:rPr>
          <w:lang w:val="en-US"/>
        </w:rPr>
      </w:pPr>
      <w:r w:rsidRPr="00D35DC2">
        <w:rPr>
          <w:lang w:val="en-US"/>
        </w:rPr>
        <w:t xml:space="preserve">Your </w:t>
      </w:r>
      <w:proofErr w:type="spellStart"/>
      <w:r w:rsidRPr="00D35DC2">
        <w:rPr>
          <w:lang w:val="en-US"/>
        </w:rPr>
        <w:t>organisation’s</w:t>
      </w:r>
      <w:proofErr w:type="spellEnd"/>
      <w:r w:rsidRPr="00D35DC2">
        <w:rPr>
          <w:lang w:val="en-US"/>
        </w:rPr>
        <w:t xml:space="preserve"> Child Safe Code of Conduct should:</w:t>
      </w:r>
    </w:p>
    <w:p w14:paraId="50A5E99D" w14:textId="77777777" w:rsidR="00F13842" w:rsidRPr="00F13842" w:rsidRDefault="00F13842" w:rsidP="00F13842">
      <w:pPr>
        <w:pStyle w:val="ListParagraph"/>
        <w:numPr>
          <w:ilvl w:val="0"/>
          <w:numId w:val="1"/>
        </w:numPr>
        <w:suppressAutoHyphens/>
        <w:autoSpaceDE w:val="0"/>
        <w:autoSpaceDN w:val="0"/>
        <w:adjustRightInd w:val="0"/>
        <w:ind w:left="357" w:hanging="357"/>
        <w:contextualSpacing w:val="0"/>
        <w:textAlignment w:val="center"/>
        <w:rPr>
          <w:lang w:val="en-US"/>
        </w:rPr>
      </w:pPr>
      <w:r w:rsidRPr="00F13842">
        <w:rPr>
          <w:lang w:val="en-US"/>
        </w:rPr>
        <w:t xml:space="preserve">Identify to leaders, staff and volunteers the expected </w:t>
      </w:r>
      <w:proofErr w:type="spellStart"/>
      <w:r w:rsidRPr="00F13842">
        <w:rPr>
          <w:lang w:val="en-US"/>
        </w:rPr>
        <w:t>behavioural</w:t>
      </w:r>
      <w:proofErr w:type="spellEnd"/>
      <w:r w:rsidRPr="00F13842">
        <w:rPr>
          <w:lang w:val="en-US"/>
        </w:rPr>
        <w:t xml:space="preserve"> standards for engaging with children and young people in the organisation. It should set a high standard of conduct for the protection and wellbeing of children and young people. </w:t>
      </w:r>
    </w:p>
    <w:p w14:paraId="0800190F" w14:textId="77777777" w:rsidR="00F13842" w:rsidRPr="00F13842" w:rsidRDefault="00F13842" w:rsidP="00F13842">
      <w:pPr>
        <w:pStyle w:val="ListParagraph"/>
        <w:numPr>
          <w:ilvl w:val="0"/>
          <w:numId w:val="1"/>
        </w:numPr>
        <w:suppressAutoHyphens/>
        <w:autoSpaceDE w:val="0"/>
        <w:autoSpaceDN w:val="0"/>
        <w:adjustRightInd w:val="0"/>
        <w:ind w:left="357" w:hanging="357"/>
        <w:contextualSpacing w:val="0"/>
        <w:textAlignment w:val="center"/>
        <w:rPr>
          <w:lang w:val="en-US"/>
        </w:rPr>
      </w:pPr>
      <w:r w:rsidRPr="00F13842">
        <w:rPr>
          <w:lang w:val="en-US"/>
        </w:rPr>
        <w:t>Cover conduct in both the physical and online environments.</w:t>
      </w:r>
    </w:p>
    <w:p w14:paraId="06CE12F1" w14:textId="77777777" w:rsidR="00F13842" w:rsidRPr="00F13842" w:rsidRDefault="00F13842" w:rsidP="00F13842">
      <w:pPr>
        <w:pStyle w:val="ListParagraph"/>
        <w:numPr>
          <w:ilvl w:val="0"/>
          <w:numId w:val="1"/>
        </w:numPr>
        <w:suppressAutoHyphens/>
        <w:autoSpaceDE w:val="0"/>
        <w:autoSpaceDN w:val="0"/>
        <w:adjustRightInd w:val="0"/>
        <w:ind w:left="357" w:hanging="357"/>
        <w:contextualSpacing w:val="0"/>
        <w:textAlignment w:val="center"/>
        <w:rPr>
          <w:lang w:val="en-US"/>
        </w:rPr>
      </w:pPr>
      <w:r w:rsidRPr="00F13842">
        <w:rPr>
          <w:lang w:val="en-US"/>
        </w:rPr>
        <w:t>Be easy for people to access and understand.</w:t>
      </w:r>
    </w:p>
    <w:p w14:paraId="2AB96DC3" w14:textId="77777777" w:rsidR="00F13842" w:rsidRPr="00F13842" w:rsidRDefault="00F13842" w:rsidP="00F13842">
      <w:pPr>
        <w:pStyle w:val="ListParagraph"/>
        <w:numPr>
          <w:ilvl w:val="0"/>
          <w:numId w:val="1"/>
        </w:numPr>
        <w:suppressAutoHyphens/>
        <w:autoSpaceDE w:val="0"/>
        <w:autoSpaceDN w:val="0"/>
        <w:adjustRightInd w:val="0"/>
        <w:ind w:left="357" w:hanging="357"/>
        <w:contextualSpacing w:val="0"/>
        <w:textAlignment w:val="center"/>
        <w:rPr>
          <w:lang w:val="en-US"/>
        </w:rPr>
      </w:pPr>
      <w:r w:rsidRPr="00F13842">
        <w:rPr>
          <w:lang w:val="en-US"/>
        </w:rPr>
        <w:t xml:space="preserve">Be covered in induction training for all staff and volunteers. </w:t>
      </w:r>
    </w:p>
    <w:p w14:paraId="26B48CE3" w14:textId="77777777" w:rsidR="00F13842" w:rsidRPr="00F13842" w:rsidRDefault="00F13842" w:rsidP="00F13842">
      <w:pPr>
        <w:pStyle w:val="ListParagraph"/>
        <w:numPr>
          <w:ilvl w:val="0"/>
          <w:numId w:val="1"/>
        </w:numPr>
        <w:suppressAutoHyphens/>
        <w:autoSpaceDE w:val="0"/>
        <w:autoSpaceDN w:val="0"/>
        <w:adjustRightInd w:val="0"/>
        <w:ind w:left="357" w:hanging="357"/>
        <w:contextualSpacing w:val="0"/>
        <w:textAlignment w:val="center"/>
        <w:rPr>
          <w:lang w:val="en-US"/>
        </w:rPr>
      </w:pPr>
      <w:r w:rsidRPr="00F13842">
        <w:rPr>
          <w:lang w:val="en-US"/>
        </w:rPr>
        <w:t xml:space="preserve">Link to relevant legislation, the </w:t>
      </w:r>
      <w:proofErr w:type="spellStart"/>
      <w:r w:rsidRPr="00F13842">
        <w:rPr>
          <w:lang w:val="en-US"/>
        </w:rPr>
        <w:t>organisation’s</w:t>
      </w:r>
      <w:proofErr w:type="spellEnd"/>
      <w:r w:rsidRPr="00F13842">
        <w:rPr>
          <w:lang w:val="en-US"/>
        </w:rPr>
        <w:t xml:space="preserve"> Child Safety and Wellbeing Policy and related policies and procedures, including those for receiving and responding to complaints and concerns and for reporting to external authorities.</w:t>
      </w:r>
    </w:p>
    <w:p w14:paraId="778D9908" w14:textId="77777777" w:rsidR="00F13842" w:rsidRPr="00F13842" w:rsidRDefault="00F13842" w:rsidP="00F13842">
      <w:pPr>
        <w:pStyle w:val="ListParagraph"/>
        <w:numPr>
          <w:ilvl w:val="0"/>
          <w:numId w:val="1"/>
        </w:numPr>
        <w:suppressAutoHyphens/>
        <w:autoSpaceDE w:val="0"/>
        <w:autoSpaceDN w:val="0"/>
        <w:adjustRightInd w:val="0"/>
        <w:ind w:left="357" w:hanging="357"/>
        <w:contextualSpacing w:val="0"/>
        <w:textAlignment w:val="center"/>
        <w:rPr>
          <w:lang w:val="en-US"/>
        </w:rPr>
      </w:pPr>
      <w:r w:rsidRPr="00F13842">
        <w:rPr>
          <w:lang w:val="en-US"/>
        </w:rPr>
        <w:t>Link to relevant human resources and procurement processes in the organisation, for example recruitment processes, individual contracts or terms of employment, and contracting of services from third parties.</w:t>
      </w:r>
    </w:p>
    <w:p w14:paraId="0E34CD6F" w14:textId="77777777" w:rsidR="00F13842" w:rsidRPr="00F13842" w:rsidRDefault="00F13842" w:rsidP="00F13842">
      <w:pPr>
        <w:pStyle w:val="Subtitle"/>
      </w:pPr>
      <w:r w:rsidRPr="00F13842">
        <w:t xml:space="preserve">Example Child Safe Code of Conduct </w:t>
      </w:r>
    </w:p>
    <w:p w14:paraId="1AB9C2D0" w14:textId="77777777" w:rsidR="00F13842" w:rsidRPr="00F13842" w:rsidRDefault="00F13842" w:rsidP="00F13842">
      <w:pPr>
        <w:suppressAutoHyphens/>
        <w:autoSpaceDE w:val="0"/>
        <w:autoSpaceDN w:val="0"/>
        <w:adjustRightInd w:val="0"/>
        <w:textAlignment w:val="center"/>
        <w:rPr>
          <w:lang w:val="en-US"/>
        </w:rPr>
      </w:pPr>
      <w:r w:rsidRPr="00F13842">
        <w:rPr>
          <w:lang w:val="en-US"/>
        </w:rPr>
        <w:t>This example Child Safe Code of Conduct is designed to assist organisations to develop their own code. It provides general guidance on what might be included in a Child Safe Code of Conduct. It should be adapted to suit the particular context in each organisation, including the ways in which people in the organisation engage with children and young people. It may also need to reflect regulatory requirements applicable to particular types of organisations or in particular states or territories.</w:t>
      </w:r>
    </w:p>
    <w:p w14:paraId="226BA6E2" w14:textId="637374D6" w:rsidR="000753F9" w:rsidRDefault="00F13842" w:rsidP="00F13842">
      <w:pPr>
        <w:suppressAutoHyphens/>
        <w:autoSpaceDE w:val="0"/>
        <w:autoSpaceDN w:val="0"/>
        <w:adjustRightInd w:val="0"/>
        <w:textAlignment w:val="center"/>
        <w:rPr>
          <w:rFonts w:ascii="Open Sans Semibold" w:hAnsi="Open Sans Semibold" w:cs="Open Sans Semibold"/>
          <w:color w:val="0F7EFF"/>
          <w:sz w:val="34"/>
          <w:szCs w:val="34"/>
          <w:lang w:val="en-US"/>
        </w:rPr>
      </w:pPr>
      <w:r w:rsidRPr="00F13842">
        <w:rPr>
          <w:lang w:val="en-US"/>
        </w:rPr>
        <w:t>This example is generally applicable to paid and unpaid staff in an organisation. Some aspects of a Code of Conduct might need to be adapted for application to different types of people involved in an organisation – for example, board members or executive leadership, third party consultants and contractors, or families and children who engage with the organisation.</w:t>
      </w:r>
      <w:r w:rsidR="000753F9">
        <w:rPr>
          <w:rFonts w:ascii="Open Sans Semibold" w:hAnsi="Open Sans Semibold" w:cs="Open Sans Semibold"/>
          <w:color w:val="0F7EFF"/>
          <w:sz w:val="34"/>
          <w:szCs w:val="34"/>
          <w:lang w:val="en-US"/>
        </w:rPr>
        <w:br w:type="page"/>
      </w:r>
    </w:p>
    <w:p w14:paraId="6E2B06B3" w14:textId="77777777" w:rsidR="00F13842" w:rsidRDefault="00F13842" w:rsidP="000753F9">
      <w:pPr>
        <w:suppressAutoHyphens/>
        <w:autoSpaceDE w:val="0"/>
        <w:autoSpaceDN w:val="0"/>
        <w:adjustRightInd w:val="0"/>
        <w:spacing w:before="340" w:after="170" w:line="380" w:lineRule="atLeast"/>
        <w:textAlignment w:val="center"/>
        <w:rPr>
          <w:rFonts w:ascii="Open Sans Semibold" w:hAnsi="Open Sans Semibold" w:cs="Open Sans Semibold"/>
          <w:color w:val="2A6DD4"/>
          <w:sz w:val="34"/>
          <w:szCs w:val="34"/>
          <w:lang w:val="en-US"/>
        </w:rPr>
        <w:sectPr w:rsidR="00F13842" w:rsidSect="00F13842">
          <w:type w:val="continuous"/>
          <w:pgSz w:w="11900" w:h="16840"/>
          <w:pgMar w:top="851" w:right="851" w:bottom="1418" w:left="851" w:header="709" w:footer="709" w:gutter="0"/>
          <w:cols w:space="708"/>
          <w:docGrid w:linePitch="360"/>
        </w:sectPr>
      </w:pPr>
    </w:p>
    <w:tbl>
      <w:tblPr>
        <w:tblStyle w:val="TableGrid"/>
        <w:tblW w:w="10201" w:type="dxa"/>
        <w:tblBorders>
          <w:top w:val="single" w:sz="4" w:space="0" w:color="38BAD5"/>
          <w:left w:val="single" w:sz="4" w:space="0" w:color="38BAD5"/>
          <w:bottom w:val="single" w:sz="4" w:space="0" w:color="38BAD5"/>
          <w:right w:val="single" w:sz="4" w:space="0" w:color="38BAD5"/>
          <w:insideH w:val="single" w:sz="4" w:space="0" w:color="38BAD5"/>
          <w:insideV w:val="single" w:sz="4" w:space="0" w:color="38BAD5"/>
        </w:tblBorders>
        <w:tblCellMar>
          <w:top w:w="85" w:type="dxa"/>
          <w:bottom w:w="85" w:type="dxa"/>
        </w:tblCellMar>
        <w:tblLook w:val="04A0" w:firstRow="1" w:lastRow="0" w:firstColumn="1" w:lastColumn="0" w:noHBand="0" w:noVBand="1"/>
      </w:tblPr>
      <w:tblGrid>
        <w:gridCol w:w="2689"/>
        <w:gridCol w:w="7512"/>
      </w:tblGrid>
      <w:tr w:rsidR="00F13842" w14:paraId="06C13DE8" w14:textId="77777777" w:rsidTr="00FB427C">
        <w:tc>
          <w:tcPr>
            <w:tcW w:w="10201" w:type="dxa"/>
            <w:gridSpan w:val="2"/>
          </w:tcPr>
          <w:p w14:paraId="11B5CE8A" w14:textId="25030B76" w:rsidR="00F13842" w:rsidRPr="00F13842" w:rsidRDefault="00F13842" w:rsidP="00F13842">
            <w:pPr>
              <w:spacing w:before="120" w:after="120"/>
              <w:rPr>
                <w:lang w:val="en-US"/>
              </w:rPr>
            </w:pPr>
            <w:r w:rsidRPr="00F13842">
              <w:rPr>
                <w:rFonts w:ascii="Open Sans Semibold" w:hAnsi="Open Sans Semibold" w:cs="Open Sans Semibold"/>
                <w:color w:val="2A6DD4"/>
                <w:szCs w:val="21"/>
                <w:lang w:val="en-US"/>
              </w:rPr>
              <w:lastRenderedPageBreak/>
              <w:t>All paid and unpaid staff, including volunteers, interns or trainees of [the organisation] are responsible for the safety and wellbeing of children and young people who engage with [the organisation]. All paid and unpaid staff are expected to act in accordance with this Code of Conduct in their physical and online interactions with children and young people under the age of 18 years.</w:t>
            </w:r>
          </w:p>
        </w:tc>
      </w:tr>
      <w:tr w:rsidR="00F13842" w14:paraId="6FA227DC" w14:textId="77777777" w:rsidTr="00F13842">
        <w:tc>
          <w:tcPr>
            <w:tcW w:w="2689" w:type="dxa"/>
          </w:tcPr>
          <w:p w14:paraId="7C44916D" w14:textId="11B7B855" w:rsidR="00F13842" w:rsidRPr="00F13842" w:rsidRDefault="00F13842" w:rsidP="00F13842">
            <w:pPr>
              <w:spacing w:before="120"/>
              <w:rPr>
                <w:b/>
                <w:lang w:val="en-US"/>
              </w:rPr>
            </w:pPr>
            <w:r w:rsidRPr="00F13842">
              <w:rPr>
                <w:b/>
                <w:lang w:val="en-US"/>
              </w:rPr>
              <w:t>I will:</w:t>
            </w:r>
          </w:p>
        </w:tc>
        <w:tc>
          <w:tcPr>
            <w:tcW w:w="7512" w:type="dxa"/>
          </w:tcPr>
          <w:p w14:paraId="320725D8" w14:textId="77777777" w:rsidR="00F13842" w:rsidRPr="00F13842" w:rsidRDefault="00F13842" w:rsidP="00F13842">
            <w:pPr>
              <w:pStyle w:val="ListParagraph"/>
              <w:numPr>
                <w:ilvl w:val="0"/>
                <w:numId w:val="9"/>
              </w:numPr>
              <w:spacing w:before="120"/>
              <w:ind w:left="357" w:hanging="357"/>
              <w:contextualSpacing w:val="0"/>
              <w:rPr>
                <w:lang w:val="en-US"/>
              </w:rPr>
            </w:pPr>
            <w:r w:rsidRPr="00F13842">
              <w:rPr>
                <w:lang w:val="en-US"/>
              </w:rPr>
              <w:t xml:space="preserve">Act in accordance with [the </w:t>
            </w:r>
            <w:proofErr w:type="spellStart"/>
            <w:r w:rsidRPr="00F13842">
              <w:rPr>
                <w:lang w:val="en-US"/>
              </w:rPr>
              <w:t>organisation’s</w:t>
            </w:r>
            <w:proofErr w:type="spellEnd"/>
            <w:r w:rsidRPr="00F13842">
              <w:rPr>
                <w:lang w:val="en-US"/>
              </w:rPr>
              <w:t>] child safety and wellbeing policies and procedures at all times.</w:t>
            </w:r>
          </w:p>
          <w:p w14:paraId="574396E0" w14:textId="77777777" w:rsidR="00F13842" w:rsidRPr="00F13842" w:rsidRDefault="00F13842" w:rsidP="00F13842">
            <w:pPr>
              <w:pStyle w:val="ListParagraph"/>
              <w:numPr>
                <w:ilvl w:val="0"/>
                <w:numId w:val="9"/>
              </w:numPr>
              <w:ind w:left="357" w:hanging="357"/>
              <w:contextualSpacing w:val="0"/>
              <w:rPr>
                <w:lang w:val="en-US"/>
              </w:rPr>
            </w:pPr>
            <w:r w:rsidRPr="00F13842">
              <w:rPr>
                <w:lang w:val="en-US"/>
              </w:rPr>
              <w:t>Behave respectfully, courteously and ethically towards children and their families and towards other staff.</w:t>
            </w:r>
          </w:p>
          <w:p w14:paraId="56FFED2F" w14:textId="77777777" w:rsidR="00F13842" w:rsidRPr="00F13842" w:rsidRDefault="00F13842" w:rsidP="00F13842">
            <w:pPr>
              <w:pStyle w:val="ListParagraph"/>
              <w:numPr>
                <w:ilvl w:val="0"/>
                <w:numId w:val="9"/>
              </w:numPr>
              <w:ind w:left="357" w:hanging="357"/>
              <w:contextualSpacing w:val="0"/>
              <w:rPr>
                <w:lang w:val="en-US"/>
              </w:rPr>
            </w:pPr>
            <w:r w:rsidRPr="00F13842">
              <w:rPr>
                <w:lang w:val="en-US"/>
              </w:rPr>
              <w:t>Listen and respond to the views and concerns of children, particularly if they communicate (verbally or non-verbally) that they do not feel safe or well.</w:t>
            </w:r>
          </w:p>
          <w:p w14:paraId="333B0DCD" w14:textId="69D3E675" w:rsidR="00F13842" w:rsidRPr="00F13842" w:rsidRDefault="00F13842" w:rsidP="00F13842">
            <w:pPr>
              <w:pStyle w:val="ListParagraph"/>
              <w:numPr>
                <w:ilvl w:val="0"/>
                <w:numId w:val="9"/>
              </w:numPr>
              <w:ind w:left="357" w:hanging="357"/>
              <w:contextualSpacing w:val="0"/>
              <w:rPr>
                <w:lang w:val="en-US"/>
              </w:rPr>
            </w:pPr>
            <w:r w:rsidRPr="00F13842">
              <w:rPr>
                <w:lang w:val="en-US"/>
              </w:rPr>
              <w:t xml:space="preserve">Promote the human rights, safety and wellbeing of all children in </w:t>
            </w:r>
            <w:r w:rsidR="00CA49E6">
              <w:rPr>
                <w:lang w:val="en-US"/>
              </w:rPr>
              <w:t>[</w:t>
            </w:r>
            <w:r w:rsidRPr="00F13842">
              <w:rPr>
                <w:lang w:val="en-US"/>
              </w:rPr>
              <w:t>the organisation</w:t>
            </w:r>
            <w:r w:rsidR="00CA49E6">
              <w:rPr>
                <w:lang w:val="en-US"/>
              </w:rPr>
              <w:t>]</w:t>
            </w:r>
            <w:r w:rsidRPr="00F13842">
              <w:rPr>
                <w:lang w:val="en-US"/>
              </w:rPr>
              <w:t xml:space="preserve">. </w:t>
            </w:r>
          </w:p>
          <w:p w14:paraId="7B8D3042" w14:textId="77777777" w:rsidR="00F13842" w:rsidRPr="00F13842" w:rsidRDefault="00F13842" w:rsidP="00F13842">
            <w:pPr>
              <w:pStyle w:val="ListParagraph"/>
              <w:numPr>
                <w:ilvl w:val="0"/>
                <w:numId w:val="9"/>
              </w:numPr>
              <w:ind w:left="357" w:hanging="357"/>
              <w:contextualSpacing w:val="0"/>
              <w:rPr>
                <w:lang w:val="en-US"/>
              </w:rPr>
            </w:pPr>
            <w:r w:rsidRPr="00F13842">
              <w:rPr>
                <w:lang w:val="en-US"/>
              </w:rPr>
              <w:t>Demonstrate appropriate personal and professional boundaries.</w:t>
            </w:r>
          </w:p>
          <w:p w14:paraId="72815C6B" w14:textId="77777777" w:rsidR="00F13842" w:rsidRPr="00F13842" w:rsidRDefault="00F13842" w:rsidP="00F13842">
            <w:pPr>
              <w:pStyle w:val="ListParagraph"/>
              <w:numPr>
                <w:ilvl w:val="0"/>
                <w:numId w:val="9"/>
              </w:numPr>
              <w:ind w:left="357" w:hanging="357"/>
              <w:contextualSpacing w:val="0"/>
              <w:rPr>
                <w:lang w:val="en-US"/>
              </w:rPr>
            </w:pPr>
            <w:r w:rsidRPr="00F13842">
              <w:rPr>
                <w:lang w:val="en-US"/>
              </w:rPr>
              <w:t>Consider and respect the diverse backgrounds and needs of children.</w:t>
            </w:r>
          </w:p>
          <w:p w14:paraId="67C36C3B" w14:textId="77777777" w:rsidR="00F13842" w:rsidRPr="00F13842" w:rsidRDefault="00F13842" w:rsidP="00F13842">
            <w:pPr>
              <w:pStyle w:val="ListParagraph"/>
              <w:numPr>
                <w:ilvl w:val="0"/>
                <w:numId w:val="9"/>
              </w:numPr>
              <w:ind w:left="357" w:hanging="357"/>
              <w:contextualSpacing w:val="0"/>
              <w:rPr>
                <w:lang w:val="en-US"/>
              </w:rPr>
            </w:pPr>
            <w:r w:rsidRPr="00F13842">
              <w:rPr>
                <w:lang w:val="en-US"/>
              </w:rPr>
              <w:t>Create an environment that promotes and enables children’s participation and is welcoming, culturally safe and inclusive for all children and their families.</w:t>
            </w:r>
          </w:p>
          <w:p w14:paraId="4F1BFAE9" w14:textId="77777777" w:rsidR="00F13842" w:rsidRPr="00F13842" w:rsidRDefault="00F13842" w:rsidP="00F13842">
            <w:pPr>
              <w:pStyle w:val="ListParagraph"/>
              <w:numPr>
                <w:ilvl w:val="0"/>
                <w:numId w:val="9"/>
              </w:numPr>
              <w:ind w:left="357" w:hanging="357"/>
              <w:contextualSpacing w:val="0"/>
              <w:rPr>
                <w:lang w:val="en-US"/>
              </w:rPr>
            </w:pPr>
            <w:r w:rsidRPr="00F13842">
              <w:rPr>
                <w:lang w:val="en-US"/>
              </w:rPr>
              <w:t>Involve children in making decisions about activities, policies and processes that concern them wherever possible.</w:t>
            </w:r>
          </w:p>
          <w:p w14:paraId="7F759090" w14:textId="77777777" w:rsidR="00F13842" w:rsidRPr="00F13842" w:rsidRDefault="00F13842" w:rsidP="00F13842">
            <w:pPr>
              <w:pStyle w:val="ListParagraph"/>
              <w:numPr>
                <w:ilvl w:val="0"/>
                <w:numId w:val="9"/>
              </w:numPr>
              <w:ind w:left="357" w:hanging="357"/>
              <w:contextualSpacing w:val="0"/>
              <w:rPr>
                <w:lang w:val="en-US"/>
              </w:rPr>
            </w:pPr>
            <w:r w:rsidRPr="00F13842">
              <w:rPr>
                <w:lang w:val="en-US"/>
              </w:rPr>
              <w:t xml:space="preserve">Contribute, where appropriate, to [the </w:t>
            </w:r>
            <w:proofErr w:type="spellStart"/>
            <w:r w:rsidRPr="00F13842">
              <w:rPr>
                <w:lang w:val="en-US"/>
              </w:rPr>
              <w:t>organisation’s</w:t>
            </w:r>
            <w:proofErr w:type="spellEnd"/>
            <w:r w:rsidRPr="00F13842">
              <w:rPr>
                <w:lang w:val="en-US"/>
              </w:rPr>
              <w:t>] policies, discussions, learning and reviews about child safety and wellbeing.</w:t>
            </w:r>
          </w:p>
          <w:p w14:paraId="5C37CEEF" w14:textId="77777777" w:rsidR="00F13842" w:rsidRPr="00F13842" w:rsidRDefault="00F13842" w:rsidP="00F13842">
            <w:pPr>
              <w:pStyle w:val="ListParagraph"/>
              <w:numPr>
                <w:ilvl w:val="0"/>
                <w:numId w:val="9"/>
              </w:numPr>
              <w:ind w:left="357" w:hanging="357"/>
              <w:contextualSpacing w:val="0"/>
              <w:rPr>
                <w:lang w:val="en-US"/>
              </w:rPr>
            </w:pPr>
            <w:r w:rsidRPr="00F13842">
              <w:rPr>
                <w:lang w:val="en-US"/>
              </w:rPr>
              <w:t xml:space="preserve">Identify and mitigate risks to children’s safety and wellbeing as required by [the </w:t>
            </w:r>
            <w:proofErr w:type="spellStart"/>
            <w:r w:rsidRPr="00F13842">
              <w:rPr>
                <w:lang w:val="en-US"/>
              </w:rPr>
              <w:t>organisation’s</w:t>
            </w:r>
            <w:proofErr w:type="spellEnd"/>
            <w:r w:rsidRPr="00F13842">
              <w:rPr>
                <w:lang w:val="en-US"/>
              </w:rPr>
              <w:t>] risk assessment and management policy or process.</w:t>
            </w:r>
          </w:p>
          <w:p w14:paraId="640A92F2" w14:textId="77777777" w:rsidR="00F13842" w:rsidRPr="00F13842" w:rsidRDefault="00F13842" w:rsidP="00F13842">
            <w:pPr>
              <w:pStyle w:val="ListParagraph"/>
              <w:numPr>
                <w:ilvl w:val="0"/>
                <w:numId w:val="9"/>
              </w:numPr>
              <w:ind w:left="357" w:hanging="357"/>
              <w:contextualSpacing w:val="0"/>
              <w:rPr>
                <w:lang w:val="en-US"/>
              </w:rPr>
            </w:pPr>
            <w:r w:rsidRPr="00F13842">
              <w:rPr>
                <w:lang w:val="en-US"/>
              </w:rPr>
              <w:t xml:space="preserve">Respond to any concerns or complaints of child harm or abuse promptly and in line with [the </w:t>
            </w:r>
            <w:proofErr w:type="spellStart"/>
            <w:r w:rsidRPr="00F13842">
              <w:rPr>
                <w:lang w:val="en-US"/>
              </w:rPr>
              <w:t>organisation’s</w:t>
            </w:r>
            <w:proofErr w:type="spellEnd"/>
            <w:r w:rsidRPr="00F13842">
              <w:rPr>
                <w:lang w:val="en-US"/>
              </w:rPr>
              <w:t>] policy and procedure for receiving and responding to complaints.</w:t>
            </w:r>
          </w:p>
          <w:p w14:paraId="04B42BE1" w14:textId="77777777" w:rsidR="00F13842" w:rsidRPr="00F13842" w:rsidRDefault="00F13842" w:rsidP="00F13842">
            <w:pPr>
              <w:pStyle w:val="ListParagraph"/>
              <w:numPr>
                <w:ilvl w:val="0"/>
                <w:numId w:val="9"/>
              </w:numPr>
              <w:ind w:left="357" w:hanging="357"/>
              <w:contextualSpacing w:val="0"/>
              <w:rPr>
                <w:lang w:val="en-US"/>
              </w:rPr>
            </w:pPr>
            <w:r w:rsidRPr="00F13842">
              <w:rPr>
                <w:lang w:val="en-US"/>
              </w:rPr>
              <w:t xml:space="preserve">Report all suspected or disclosed child harm or abuse as required by [relevant legislation] and by [the </w:t>
            </w:r>
            <w:proofErr w:type="spellStart"/>
            <w:r w:rsidRPr="00F13842">
              <w:rPr>
                <w:lang w:val="en-US"/>
              </w:rPr>
              <w:t>organisation’s</w:t>
            </w:r>
            <w:proofErr w:type="spellEnd"/>
            <w:r w:rsidRPr="00F13842">
              <w:rPr>
                <w:lang w:val="en-US"/>
              </w:rPr>
              <w:t>] policy and procedure on internal and external reporting.</w:t>
            </w:r>
          </w:p>
          <w:p w14:paraId="0F0401AD" w14:textId="77777777" w:rsidR="00F13842" w:rsidRPr="00F13842" w:rsidRDefault="00F13842" w:rsidP="00F13842">
            <w:pPr>
              <w:pStyle w:val="ListParagraph"/>
              <w:numPr>
                <w:ilvl w:val="0"/>
                <w:numId w:val="9"/>
              </w:numPr>
              <w:ind w:left="357" w:hanging="357"/>
              <w:contextualSpacing w:val="0"/>
              <w:rPr>
                <w:lang w:val="en-US"/>
              </w:rPr>
            </w:pPr>
            <w:r w:rsidRPr="00F13842">
              <w:rPr>
                <w:lang w:val="en-US"/>
              </w:rPr>
              <w:t xml:space="preserve">Comply with [the </w:t>
            </w:r>
            <w:proofErr w:type="spellStart"/>
            <w:r w:rsidRPr="00F13842">
              <w:rPr>
                <w:lang w:val="en-US"/>
              </w:rPr>
              <w:t>organisation’s</w:t>
            </w:r>
            <w:proofErr w:type="spellEnd"/>
            <w:r w:rsidRPr="00F13842">
              <w:rPr>
                <w:lang w:val="en-US"/>
              </w:rPr>
              <w:t>] protocols on communicating with children.</w:t>
            </w:r>
          </w:p>
          <w:p w14:paraId="64ECE88C" w14:textId="27C10066" w:rsidR="00F13842" w:rsidRPr="00F13842" w:rsidRDefault="00F13842" w:rsidP="00F13842">
            <w:pPr>
              <w:pStyle w:val="ListParagraph"/>
              <w:numPr>
                <w:ilvl w:val="0"/>
                <w:numId w:val="9"/>
              </w:numPr>
              <w:ind w:left="357" w:hanging="357"/>
              <w:contextualSpacing w:val="0"/>
              <w:rPr>
                <w:lang w:val="en-US"/>
              </w:rPr>
            </w:pPr>
            <w:r w:rsidRPr="00F13842">
              <w:rPr>
                <w:lang w:val="en-US"/>
              </w:rPr>
              <w:t xml:space="preserve">Comply with [relevant legislation] and [the </w:t>
            </w:r>
            <w:proofErr w:type="spellStart"/>
            <w:r w:rsidRPr="00F13842">
              <w:rPr>
                <w:lang w:val="en-US"/>
              </w:rPr>
              <w:t>organisation’s</w:t>
            </w:r>
            <w:proofErr w:type="spellEnd"/>
            <w:r w:rsidRPr="00F13842">
              <w:rPr>
                <w:lang w:val="en-US"/>
              </w:rPr>
              <w:t>] policies and procedures on record keeping and information sharing.</w:t>
            </w:r>
          </w:p>
        </w:tc>
      </w:tr>
    </w:tbl>
    <w:p w14:paraId="1CE48D61" w14:textId="77777777" w:rsidR="00F13842" w:rsidRDefault="00F13842">
      <w:r>
        <w:br w:type="page"/>
      </w:r>
    </w:p>
    <w:tbl>
      <w:tblPr>
        <w:tblStyle w:val="TableGrid"/>
        <w:tblW w:w="10201" w:type="dxa"/>
        <w:tblBorders>
          <w:top w:val="single" w:sz="4" w:space="0" w:color="38BAD5"/>
          <w:left w:val="single" w:sz="4" w:space="0" w:color="38BAD5"/>
          <w:bottom w:val="single" w:sz="4" w:space="0" w:color="38BAD5"/>
          <w:right w:val="single" w:sz="4" w:space="0" w:color="38BAD5"/>
          <w:insideH w:val="single" w:sz="4" w:space="0" w:color="38BAD5"/>
          <w:insideV w:val="single" w:sz="4" w:space="0" w:color="38BAD5"/>
        </w:tblBorders>
        <w:tblCellMar>
          <w:top w:w="85" w:type="dxa"/>
          <w:bottom w:w="85" w:type="dxa"/>
        </w:tblCellMar>
        <w:tblLook w:val="04A0" w:firstRow="1" w:lastRow="0" w:firstColumn="1" w:lastColumn="0" w:noHBand="0" w:noVBand="1"/>
      </w:tblPr>
      <w:tblGrid>
        <w:gridCol w:w="2689"/>
        <w:gridCol w:w="7512"/>
      </w:tblGrid>
      <w:tr w:rsidR="00F13842" w14:paraId="5EFF3BFB" w14:textId="77777777" w:rsidTr="00F13842">
        <w:tc>
          <w:tcPr>
            <w:tcW w:w="2689" w:type="dxa"/>
          </w:tcPr>
          <w:p w14:paraId="3AE01D6E" w14:textId="2798080A" w:rsidR="00F13842" w:rsidRPr="00F13842" w:rsidRDefault="00F13842" w:rsidP="00204EAF">
            <w:pPr>
              <w:spacing w:before="120"/>
              <w:rPr>
                <w:b/>
                <w:lang w:val="en-US"/>
              </w:rPr>
            </w:pPr>
            <w:r w:rsidRPr="00F13842">
              <w:rPr>
                <w:b/>
                <w:lang w:val="en-US"/>
              </w:rPr>
              <w:lastRenderedPageBreak/>
              <w:t>I will NOT:</w:t>
            </w:r>
          </w:p>
        </w:tc>
        <w:tc>
          <w:tcPr>
            <w:tcW w:w="7512" w:type="dxa"/>
          </w:tcPr>
          <w:p w14:paraId="703C045A" w14:textId="77777777" w:rsidR="00F13842" w:rsidRPr="00EC00EA" w:rsidRDefault="00F13842" w:rsidP="00204EAF">
            <w:pPr>
              <w:pStyle w:val="Normal-bullets"/>
              <w:numPr>
                <w:ilvl w:val="0"/>
                <w:numId w:val="9"/>
              </w:numPr>
              <w:spacing w:before="120"/>
              <w:ind w:left="357" w:hanging="357"/>
              <w:rPr>
                <w:color w:val="000000" w:themeColor="text1"/>
              </w:rPr>
            </w:pPr>
            <w:r w:rsidRPr="00EC00EA">
              <w:rPr>
                <w:color w:val="000000" w:themeColor="text1"/>
              </w:rPr>
              <w:t>Engage in any unlawful activity with or in relation to a child.</w:t>
            </w:r>
          </w:p>
          <w:p w14:paraId="497FD673" w14:textId="77777777" w:rsidR="00F13842" w:rsidRPr="00EC00EA" w:rsidRDefault="00F13842" w:rsidP="00F13842">
            <w:pPr>
              <w:pStyle w:val="Normal-bullets"/>
              <w:numPr>
                <w:ilvl w:val="0"/>
                <w:numId w:val="9"/>
              </w:numPr>
              <w:rPr>
                <w:color w:val="000000" w:themeColor="text1"/>
              </w:rPr>
            </w:pPr>
            <w:r w:rsidRPr="00EC00EA">
              <w:rPr>
                <w:color w:val="000000" w:themeColor="text1"/>
              </w:rPr>
              <w:t>Engage in any activity that is likely to physically, sexually or emotionally harm a child.</w:t>
            </w:r>
          </w:p>
          <w:p w14:paraId="4852C707" w14:textId="77777777" w:rsidR="00F13842" w:rsidRPr="00EC00EA" w:rsidRDefault="00F13842" w:rsidP="00F13842">
            <w:pPr>
              <w:pStyle w:val="Normal-bullets"/>
              <w:numPr>
                <w:ilvl w:val="0"/>
                <w:numId w:val="9"/>
              </w:numPr>
              <w:rPr>
                <w:color w:val="000000" w:themeColor="text1"/>
              </w:rPr>
            </w:pPr>
            <w:r w:rsidRPr="00EC00EA">
              <w:rPr>
                <w:color w:val="000000" w:themeColor="text1"/>
              </w:rPr>
              <w:t>Unlawfully discriminate against any child or their family members.</w:t>
            </w:r>
          </w:p>
          <w:p w14:paraId="2AAA3BCC" w14:textId="77777777" w:rsidR="00F13842" w:rsidRPr="00EC00EA" w:rsidRDefault="00F13842" w:rsidP="00F13842">
            <w:pPr>
              <w:pStyle w:val="Normal-bullets"/>
              <w:numPr>
                <w:ilvl w:val="0"/>
                <w:numId w:val="9"/>
              </w:numPr>
              <w:rPr>
                <w:color w:val="000000" w:themeColor="text1"/>
              </w:rPr>
            </w:pPr>
            <w:r w:rsidRPr="00EC00EA">
              <w:rPr>
                <w:color w:val="000000" w:themeColor="text1"/>
              </w:rPr>
              <w:t>Be alone with a child unnecessarily.</w:t>
            </w:r>
          </w:p>
          <w:p w14:paraId="5FC4DC4C" w14:textId="77777777" w:rsidR="00F13842" w:rsidRPr="00EC00EA" w:rsidRDefault="00F13842" w:rsidP="00F13842">
            <w:pPr>
              <w:pStyle w:val="Normal-bullets"/>
              <w:numPr>
                <w:ilvl w:val="0"/>
                <w:numId w:val="9"/>
              </w:numPr>
              <w:rPr>
                <w:color w:val="000000" w:themeColor="text1"/>
              </w:rPr>
            </w:pPr>
            <w:r w:rsidRPr="00EC00EA">
              <w:rPr>
                <w:color w:val="000000" w:themeColor="text1"/>
              </w:rPr>
              <w:t>Arrange personal contact, including online contact, with children I am working with for a purpose unrelated to [the </w:t>
            </w:r>
            <w:proofErr w:type="spellStart"/>
            <w:r w:rsidRPr="00EC00EA">
              <w:rPr>
                <w:color w:val="000000" w:themeColor="text1"/>
              </w:rPr>
              <w:t>organisation’s</w:t>
            </w:r>
            <w:proofErr w:type="spellEnd"/>
            <w:r w:rsidRPr="00EC00EA">
              <w:rPr>
                <w:color w:val="000000" w:themeColor="text1"/>
              </w:rPr>
              <w:t>] activities.</w:t>
            </w:r>
          </w:p>
          <w:p w14:paraId="1E442BA0" w14:textId="77777777" w:rsidR="00F13842" w:rsidRPr="00EC00EA" w:rsidRDefault="00F13842" w:rsidP="00F13842">
            <w:pPr>
              <w:pStyle w:val="Normal-bullets"/>
              <w:numPr>
                <w:ilvl w:val="0"/>
                <w:numId w:val="9"/>
              </w:numPr>
              <w:rPr>
                <w:color w:val="000000" w:themeColor="text1"/>
              </w:rPr>
            </w:pPr>
            <w:r w:rsidRPr="00EC00EA">
              <w:rPr>
                <w:color w:val="000000" w:themeColor="text1"/>
              </w:rPr>
              <w:t xml:space="preserve">Disclose personal or sensitive information about a child, including images of a child, unless the child and their parent or legal guardian consent or unless I am required to do so by [the </w:t>
            </w:r>
            <w:proofErr w:type="spellStart"/>
            <w:r w:rsidRPr="00EC00EA">
              <w:rPr>
                <w:color w:val="000000" w:themeColor="text1"/>
              </w:rPr>
              <w:t>organisation’s</w:t>
            </w:r>
            <w:proofErr w:type="spellEnd"/>
            <w:r w:rsidRPr="00EC00EA">
              <w:rPr>
                <w:color w:val="000000" w:themeColor="text1"/>
              </w:rPr>
              <w:t xml:space="preserve">] policy and procedure on reporting.  </w:t>
            </w:r>
          </w:p>
          <w:p w14:paraId="384A4EB3" w14:textId="325937BB" w:rsidR="00F13842" w:rsidRPr="00EC00EA" w:rsidRDefault="00F13842" w:rsidP="00F13842">
            <w:pPr>
              <w:pStyle w:val="Normal-bullets"/>
              <w:numPr>
                <w:ilvl w:val="0"/>
                <w:numId w:val="9"/>
              </w:numPr>
              <w:rPr>
                <w:color w:val="000000" w:themeColor="text1"/>
              </w:rPr>
            </w:pPr>
            <w:r w:rsidRPr="00EC00EA">
              <w:rPr>
                <w:color w:val="000000" w:themeColor="text1"/>
              </w:rPr>
              <w:t xml:space="preserve">Use inappropriate language in the presence of </w:t>
            </w:r>
            <w:proofErr w:type="gramStart"/>
            <w:r w:rsidRPr="00EC00EA">
              <w:rPr>
                <w:color w:val="000000" w:themeColor="text1"/>
              </w:rPr>
              <w:t>children,</w:t>
            </w:r>
            <w:r w:rsidR="00CA49E6">
              <w:rPr>
                <w:color w:val="000000" w:themeColor="text1"/>
              </w:rPr>
              <w:t xml:space="preserve"> </w:t>
            </w:r>
            <w:r w:rsidRPr="00EC00EA">
              <w:rPr>
                <w:color w:val="000000" w:themeColor="text1"/>
              </w:rPr>
              <w:t>or</w:t>
            </w:r>
            <w:proofErr w:type="gramEnd"/>
            <w:r w:rsidRPr="00EC00EA">
              <w:rPr>
                <w:color w:val="000000" w:themeColor="text1"/>
              </w:rPr>
              <w:t xml:space="preserve"> show or provide children with access to inappropriate images or material. </w:t>
            </w:r>
          </w:p>
          <w:p w14:paraId="15B9FE00" w14:textId="7249B41E" w:rsidR="00F13842" w:rsidRPr="00EC00EA" w:rsidRDefault="00F13842" w:rsidP="00F13842">
            <w:pPr>
              <w:pStyle w:val="Normal-bullets"/>
              <w:numPr>
                <w:ilvl w:val="0"/>
                <w:numId w:val="9"/>
              </w:numPr>
              <w:rPr>
                <w:color w:val="000000" w:themeColor="text1"/>
              </w:rPr>
            </w:pPr>
            <w:r w:rsidRPr="00EC00EA">
              <w:rPr>
                <w:color w:val="000000" w:themeColor="text1"/>
              </w:rPr>
              <w:t>Work with children while under the influence of alcohol or prohibited</w:t>
            </w:r>
            <w:r w:rsidR="00204EAF">
              <w:rPr>
                <w:color w:val="000000" w:themeColor="text1"/>
              </w:rPr>
              <w:t> </w:t>
            </w:r>
            <w:r w:rsidRPr="00EC00EA">
              <w:rPr>
                <w:color w:val="000000" w:themeColor="text1"/>
              </w:rPr>
              <w:t>drugs.</w:t>
            </w:r>
          </w:p>
          <w:p w14:paraId="7EFD85B4" w14:textId="1B51F8BB" w:rsidR="00F13842" w:rsidRPr="00EC00EA" w:rsidRDefault="00F13842" w:rsidP="00A8058F">
            <w:pPr>
              <w:pStyle w:val="ListParagraph"/>
              <w:numPr>
                <w:ilvl w:val="0"/>
                <w:numId w:val="9"/>
              </w:numPr>
              <w:suppressAutoHyphens/>
              <w:autoSpaceDE w:val="0"/>
              <w:autoSpaceDN w:val="0"/>
              <w:adjustRightInd w:val="0"/>
              <w:spacing w:after="120"/>
              <w:ind w:left="357" w:hanging="357"/>
              <w:textAlignment w:val="center"/>
              <w:rPr>
                <w:rFonts w:ascii="Open Sans Semibold" w:hAnsi="Open Sans Semibold" w:cs="Open Sans Semibold"/>
                <w:color w:val="000000" w:themeColor="text1"/>
                <w:szCs w:val="21"/>
                <w:lang w:val="en-US"/>
              </w:rPr>
            </w:pPr>
            <w:r w:rsidRPr="00EC00EA">
              <w:rPr>
                <w:color w:val="000000" w:themeColor="text1"/>
              </w:rPr>
              <w:t>Ignore or disregard any suspected or disclosed child harm or abuse.</w:t>
            </w:r>
          </w:p>
        </w:tc>
      </w:tr>
      <w:tr w:rsidR="00F13842" w14:paraId="719FBB25" w14:textId="77777777" w:rsidTr="00F13842">
        <w:tc>
          <w:tcPr>
            <w:tcW w:w="2689" w:type="dxa"/>
          </w:tcPr>
          <w:p w14:paraId="00ACF41D" w14:textId="4B6754A6" w:rsidR="00F13842" w:rsidRPr="00EC00EA" w:rsidRDefault="00EC00EA" w:rsidP="00204EAF">
            <w:pPr>
              <w:spacing w:before="120"/>
              <w:rPr>
                <w:b/>
                <w:lang w:val="en-US"/>
              </w:rPr>
            </w:pPr>
            <w:r w:rsidRPr="00EC00EA">
              <w:rPr>
                <w:b/>
                <w:lang w:val="en-US"/>
              </w:rPr>
              <w:t>If I think this Code of Conduct has been breached by another person in [the organisation] I will:</w:t>
            </w:r>
          </w:p>
        </w:tc>
        <w:tc>
          <w:tcPr>
            <w:tcW w:w="7512" w:type="dxa"/>
          </w:tcPr>
          <w:p w14:paraId="74E80AFC" w14:textId="77777777" w:rsidR="00EC00EA" w:rsidRPr="00A8058F" w:rsidRDefault="00EC00EA" w:rsidP="00204EAF">
            <w:pPr>
              <w:pStyle w:val="Normal-bullets"/>
              <w:numPr>
                <w:ilvl w:val="0"/>
                <w:numId w:val="10"/>
              </w:numPr>
              <w:spacing w:before="120"/>
              <w:ind w:left="357" w:hanging="357"/>
              <w:rPr>
                <w:color w:val="000000" w:themeColor="text1"/>
              </w:rPr>
            </w:pPr>
            <w:r w:rsidRPr="00A8058F">
              <w:rPr>
                <w:color w:val="000000" w:themeColor="text1"/>
              </w:rPr>
              <w:t xml:space="preserve">Act to </w:t>
            </w:r>
            <w:proofErr w:type="spellStart"/>
            <w:r w:rsidRPr="00A8058F">
              <w:rPr>
                <w:color w:val="000000" w:themeColor="text1"/>
              </w:rPr>
              <w:t>prioritise</w:t>
            </w:r>
            <w:proofErr w:type="spellEnd"/>
            <w:r w:rsidRPr="00A8058F">
              <w:rPr>
                <w:color w:val="000000" w:themeColor="text1"/>
              </w:rPr>
              <w:t xml:space="preserve"> the best interests of children.</w:t>
            </w:r>
          </w:p>
          <w:p w14:paraId="04FA5857" w14:textId="77777777" w:rsidR="00EC00EA" w:rsidRPr="00A8058F" w:rsidRDefault="00EC00EA" w:rsidP="00204EAF">
            <w:pPr>
              <w:pStyle w:val="Normal-bullets"/>
              <w:numPr>
                <w:ilvl w:val="0"/>
                <w:numId w:val="10"/>
              </w:numPr>
              <w:rPr>
                <w:color w:val="000000" w:themeColor="text1"/>
              </w:rPr>
            </w:pPr>
            <w:r w:rsidRPr="00A8058F">
              <w:rPr>
                <w:color w:val="000000" w:themeColor="text1"/>
              </w:rPr>
              <w:t xml:space="preserve">Take actions promptly to ensure that children are safe. </w:t>
            </w:r>
          </w:p>
          <w:p w14:paraId="131BBF93" w14:textId="77777777" w:rsidR="00EC00EA" w:rsidRPr="00A8058F" w:rsidRDefault="00EC00EA" w:rsidP="00204EAF">
            <w:pPr>
              <w:pStyle w:val="Normal-bullets"/>
              <w:numPr>
                <w:ilvl w:val="0"/>
                <w:numId w:val="10"/>
              </w:numPr>
              <w:rPr>
                <w:color w:val="000000" w:themeColor="text1"/>
              </w:rPr>
            </w:pPr>
            <w:r w:rsidRPr="00A8058F">
              <w:rPr>
                <w:color w:val="000000" w:themeColor="text1"/>
              </w:rPr>
              <w:t xml:space="preserve">Promptly report any concerns to my manager, [the </w:t>
            </w:r>
            <w:proofErr w:type="spellStart"/>
            <w:r w:rsidRPr="00A8058F">
              <w:rPr>
                <w:color w:val="000000" w:themeColor="text1"/>
              </w:rPr>
              <w:t>organisation’s</w:t>
            </w:r>
            <w:proofErr w:type="spellEnd"/>
            <w:r w:rsidRPr="00A8058F">
              <w:rPr>
                <w:color w:val="000000" w:themeColor="text1"/>
              </w:rPr>
              <w:t>] Child Safety Officer, the Chief Executive Officer or another manager or leader in [the organisation].</w:t>
            </w:r>
          </w:p>
          <w:p w14:paraId="2A912632" w14:textId="77777777" w:rsidR="00EC00EA" w:rsidRPr="00A8058F" w:rsidRDefault="00EC00EA" w:rsidP="00204EAF">
            <w:pPr>
              <w:pStyle w:val="Normal-bullets"/>
              <w:numPr>
                <w:ilvl w:val="0"/>
                <w:numId w:val="10"/>
              </w:numPr>
              <w:rPr>
                <w:color w:val="000000" w:themeColor="text1"/>
              </w:rPr>
            </w:pPr>
            <w:r w:rsidRPr="00A8058F">
              <w:rPr>
                <w:color w:val="000000" w:themeColor="text1"/>
              </w:rPr>
              <w:t xml:space="preserve">Follow [the </w:t>
            </w:r>
            <w:proofErr w:type="spellStart"/>
            <w:r w:rsidRPr="00A8058F">
              <w:rPr>
                <w:color w:val="000000" w:themeColor="text1"/>
              </w:rPr>
              <w:t>organisation’s</w:t>
            </w:r>
            <w:proofErr w:type="spellEnd"/>
            <w:r w:rsidRPr="00A8058F">
              <w:rPr>
                <w:color w:val="000000" w:themeColor="text1"/>
              </w:rPr>
              <w:t>] policies and procedures for receiving and responding to complaints and concerns.</w:t>
            </w:r>
          </w:p>
          <w:p w14:paraId="383F5B56" w14:textId="21730362" w:rsidR="00F13842" w:rsidRPr="00A8058F" w:rsidRDefault="00EC00EA" w:rsidP="00A8058F">
            <w:pPr>
              <w:pStyle w:val="ListParagraph"/>
              <w:numPr>
                <w:ilvl w:val="0"/>
                <w:numId w:val="10"/>
              </w:numPr>
              <w:suppressAutoHyphens/>
              <w:autoSpaceDE w:val="0"/>
              <w:autoSpaceDN w:val="0"/>
              <w:adjustRightInd w:val="0"/>
              <w:spacing w:after="120"/>
              <w:ind w:left="357" w:hanging="357"/>
              <w:textAlignment w:val="center"/>
              <w:rPr>
                <w:rFonts w:ascii="Open Sans Semibold" w:hAnsi="Open Sans Semibold" w:cs="Open Sans Semibold"/>
                <w:color w:val="000000" w:themeColor="text1"/>
                <w:szCs w:val="21"/>
                <w:lang w:val="en-US"/>
              </w:rPr>
            </w:pPr>
            <w:r w:rsidRPr="00A8058F">
              <w:rPr>
                <w:color w:val="000000" w:themeColor="text1"/>
              </w:rPr>
              <w:t>Comply with [legislative requirements on reporting] if relevant, and with [the organisation’s] policy and procedure on internal and external</w:t>
            </w:r>
            <w:r w:rsidR="00204EAF" w:rsidRPr="00A8058F">
              <w:rPr>
                <w:color w:val="000000" w:themeColor="text1"/>
              </w:rPr>
              <w:t> </w:t>
            </w:r>
            <w:r w:rsidRPr="00A8058F">
              <w:rPr>
                <w:color w:val="000000" w:themeColor="text1"/>
              </w:rPr>
              <w:t>reporting.</w:t>
            </w:r>
          </w:p>
        </w:tc>
      </w:tr>
      <w:tr w:rsidR="00F13842" w14:paraId="092A3F98" w14:textId="77777777" w:rsidTr="00F13842">
        <w:tc>
          <w:tcPr>
            <w:tcW w:w="2689" w:type="dxa"/>
          </w:tcPr>
          <w:p w14:paraId="0E472EE0" w14:textId="068B3A1B" w:rsidR="00EC00EA" w:rsidRPr="00EC00EA" w:rsidRDefault="00EC00EA" w:rsidP="00204EAF">
            <w:pPr>
              <w:spacing w:before="120"/>
              <w:rPr>
                <w:b/>
                <w:lang w:val="en-US"/>
              </w:rPr>
            </w:pPr>
            <w:r w:rsidRPr="00EC00EA">
              <w:rPr>
                <w:b/>
                <w:lang w:val="en-US"/>
              </w:rPr>
              <w:t>I agree to abide by this Code of Conduct during my employment with</w:t>
            </w:r>
            <w:r w:rsidRPr="00EC00EA">
              <w:rPr>
                <w:b/>
                <w:lang w:val="en-US"/>
              </w:rPr>
              <w:br/>
              <w:t xml:space="preserve">[the organisation]. </w:t>
            </w:r>
          </w:p>
          <w:p w14:paraId="17DB7088" w14:textId="623BDBCE" w:rsidR="00F13842" w:rsidRDefault="00EC00EA" w:rsidP="00A8058F">
            <w:pPr>
              <w:spacing w:after="120"/>
              <w:rPr>
                <w:lang w:val="en-US"/>
              </w:rPr>
            </w:pPr>
            <w:r w:rsidRPr="00EC00EA">
              <w:rPr>
                <w:b/>
                <w:lang w:val="en-US"/>
              </w:rPr>
              <w:t xml:space="preserve">I understand that breaches of this Code of Conduct may lead to disciplinary action or termination of my employment with </w:t>
            </w:r>
            <w:r w:rsidRPr="00EC00EA">
              <w:rPr>
                <w:b/>
                <w:lang w:val="en-US"/>
              </w:rPr>
              <w:br/>
              <w:t>[the organisation].</w:t>
            </w:r>
          </w:p>
        </w:tc>
        <w:tc>
          <w:tcPr>
            <w:tcW w:w="7512" w:type="dxa"/>
          </w:tcPr>
          <w:p w14:paraId="1F602255" w14:textId="46D127F5" w:rsidR="00F13842" w:rsidRDefault="00F13842" w:rsidP="00F13842">
            <w:pPr>
              <w:suppressAutoHyphens/>
              <w:autoSpaceDE w:val="0"/>
              <w:autoSpaceDN w:val="0"/>
              <w:adjustRightInd w:val="0"/>
              <w:spacing w:after="0"/>
              <w:textAlignment w:val="center"/>
              <w:rPr>
                <w:rFonts w:ascii="Open Sans Semibold" w:hAnsi="Open Sans Semibold" w:cs="Open Sans Semibold"/>
                <w:color w:val="2A6DD4"/>
                <w:szCs w:val="21"/>
                <w:lang w:val="en-US"/>
              </w:rPr>
            </w:pPr>
          </w:p>
          <w:p w14:paraId="4932D2B9" w14:textId="60F6C1E9" w:rsidR="00204EAF" w:rsidRDefault="00A8058F" w:rsidP="00F13842">
            <w:pPr>
              <w:suppressAutoHyphens/>
              <w:autoSpaceDE w:val="0"/>
              <w:autoSpaceDN w:val="0"/>
              <w:adjustRightInd w:val="0"/>
              <w:spacing w:after="0"/>
              <w:textAlignment w:val="center"/>
              <w:rPr>
                <w:rFonts w:ascii="Open Sans Semibold" w:hAnsi="Open Sans Semibold" w:cs="Open Sans Semibold"/>
                <w:color w:val="2A6DD4"/>
                <w:szCs w:val="21"/>
                <w:lang w:val="en-US"/>
              </w:rPr>
            </w:pPr>
            <w:r>
              <w:rPr>
                <w:rFonts w:ascii="Open Sans Semibold" w:hAnsi="Open Sans Semibold" w:cs="Open Sans Semibold"/>
                <w:noProof/>
                <w:color w:val="2A6DD4"/>
                <w:szCs w:val="21"/>
                <w:lang w:val="en-US"/>
              </w:rPr>
              <w:drawing>
                <wp:anchor distT="0" distB="0" distL="114300" distR="114300" simplePos="0" relativeHeight="251658240" behindDoc="0" locked="0" layoutInCell="1" allowOverlap="1" wp14:anchorId="38B52505" wp14:editId="7579F4AA">
                  <wp:simplePos x="0" y="0"/>
                  <wp:positionH relativeFrom="page">
                    <wp:posOffset>3941233</wp:posOffset>
                  </wp:positionH>
                  <wp:positionV relativeFrom="page">
                    <wp:posOffset>320675</wp:posOffset>
                  </wp:positionV>
                  <wp:extent cx="1066960" cy="121073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ample-code-of-conduct-stars.png"/>
                          <pic:cNvPicPr/>
                        </pic:nvPicPr>
                        <pic:blipFill>
                          <a:blip r:embed="rId12">
                            <a:extLst>
                              <a:ext uri="{28A0092B-C50C-407E-A947-70E740481C1C}">
                                <a14:useLocalDpi xmlns:a14="http://schemas.microsoft.com/office/drawing/2010/main" val="0"/>
                              </a:ext>
                            </a:extLst>
                          </a:blip>
                          <a:stretch>
                            <a:fillRect/>
                          </a:stretch>
                        </pic:blipFill>
                        <pic:spPr>
                          <a:xfrm>
                            <a:off x="0" y="0"/>
                            <a:ext cx="1066960" cy="1210734"/>
                          </a:xfrm>
                          <a:prstGeom prst="rect">
                            <a:avLst/>
                          </a:prstGeom>
                        </pic:spPr>
                      </pic:pic>
                    </a:graphicData>
                  </a:graphic>
                  <wp14:sizeRelH relativeFrom="margin">
                    <wp14:pctWidth>0</wp14:pctWidth>
                  </wp14:sizeRelH>
                  <wp14:sizeRelV relativeFrom="margin">
                    <wp14:pctHeight>0</wp14:pctHeight>
                  </wp14:sizeRelV>
                </wp:anchor>
              </w:drawing>
            </w:r>
          </w:p>
          <w:p w14:paraId="34D1A81E" w14:textId="77777777" w:rsidR="00204EAF" w:rsidRDefault="00204EAF" w:rsidP="00F13842">
            <w:pPr>
              <w:suppressAutoHyphens/>
              <w:autoSpaceDE w:val="0"/>
              <w:autoSpaceDN w:val="0"/>
              <w:adjustRightInd w:val="0"/>
              <w:spacing w:after="0"/>
              <w:textAlignment w:val="center"/>
              <w:rPr>
                <w:rFonts w:ascii="Open Sans Semibold" w:hAnsi="Open Sans Semibold" w:cs="Open Sans Semibold"/>
                <w:color w:val="2A6DD4"/>
                <w:szCs w:val="21"/>
                <w:lang w:val="en-US"/>
              </w:rPr>
            </w:pPr>
          </w:p>
          <w:p w14:paraId="666CA7AD" w14:textId="77777777" w:rsidR="00204EAF" w:rsidRDefault="00204EAF" w:rsidP="00204EAF">
            <w:pPr>
              <w:spacing w:after="227"/>
            </w:pPr>
            <w:r>
              <w:t>...........................................................................................</w:t>
            </w:r>
            <w:r>
              <w:br/>
            </w:r>
            <w:r>
              <w:rPr>
                <w:sz w:val="18"/>
                <w:szCs w:val="18"/>
              </w:rPr>
              <w:t>Signature</w:t>
            </w:r>
          </w:p>
          <w:p w14:paraId="71698CA8" w14:textId="77777777" w:rsidR="00204EAF" w:rsidRDefault="00204EAF" w:rsidP="00204EAF">
            <w:pPr>
              <w:spacing w:after="227"/>
              <w:rPr>
                <w:sz w:val="18"/>
                <w:szCs w:val="18"/>
              </w:rPr>
            </w:pPr>
            <w:r>
              <w:t>...........................................................................................</w:t>
            </w:r>
            <w:r>
              <w:br/>
            </w:r>
            <w:r>
              <w:rPr>
                <w:sz w:val="18"/>
                <w:szCs w:val="18"/>
              </w:rPr>
              <w:t>Full Name</w:t>
            </w:r>
          </w:p>
          <w:p w14:paraId="5A083D73" w14:textId="7946100D" w:rsidR="00204EAF" w:rsidRDefault="00204EAF" w:rsidP="00204EAF">
            <w:pPr>
              <w:suppressAutoHyphens/>
              <w:autoSpaceDE w:val="0"/>
              <w:autoSpaceDN w:val="0"/>
              <w:adjustRightInd w:val="0"/>
              <w:spacing w:after="0"/>
              <w:textAlignment w:val="center"/>
              <w:rPr>
                <w:rFonts w:ascii="Open Sans Semibold" w:hAnsi="Open Sans Semibold" w:cs="Open Sans Semibold"/>
                <w:color w:val="2A6DD4"/>
                <w:szCs w:val="21"/>
                <w:lang w:val="en-US"/>
              </w:rPr>
            </w:pPr>
            <w:r>
              <w:t>.............................................</w:t>
            </w:r>
            <w:r>
              <w:br/>
            </w:r>
            <w:r>
              <w:rPr>
                <w:sz w:val="18"/>
                <w:szCs w:val="18"/>
              </w:rPr>
              <w:t>Date</w:t>
            </w:r>
          </w:p>
        </w:tc>
      </w:tr>
    </w:tbl>
    <w:p w14:paraId="2148A9ED" w14:textId="69ABF7F4" w:rsidR="000753F9" w:rsidRDefault="000753F9" w:rsidP="000753F9">
      <w:pPr>
        <w:suppressAutoHyphens/>
        <w:autoSpaceDE w:val="0"/>
        <w:autoSpaceDN w:val="0"/>
        <w:adjustRightInd w:val="0"/>
        <w:textAlignment w:val="center"/>
        <w:rPr>
          <w:rFonts w:cs="Open Sans"/>
          <w:b/>
          <w:bCs/>
          <w:color w:val="000000"/>
          <w:szCs w:val="21"/>
          <w:lang w:val="en-US"/>
        </w:rPr>
        <w:sectPr w:rsidR="000753F9" w:rsidSect="000753F9">
          <w:type w:val="continuous"/>
          <w:pgSz w:w="11900" w:h="16840"/>
          <w:pgMar w:top="851" w:right="851" w:bottom="1418" w:left="851" w:header="709" w:footer="709" w:gutter="0"/>
          <w:cols w:space="708"/>
          <w:docGrid w:linePitch="360"/>
        </w:sectPr>
      </w:pPr>
    </w:p>
    <w:p w14:paraId="7D9CE957" w14:textId="44207317" w:rsidR="00021398" w:rsidRPr="00021398" w:rsidRDefault="00021398" w:rsidP="00F13842">
      <w:pPr>
        <w:pStyle w:val="Subtitle"/>
        <w:spacing w:before="0"/>
      </w:pPr>
    </w:p>
    <w:sectPr w:rsidR="00021398" w:rsidRPr="00021398" w:rsidSect="00F13842">
      <w:type w:val="continuous"/>
      <w:pgSz w:w="11900" w:h="16840"/>
      <w:pgMar w:top="851" w:right="851" w:bottom="1418"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6682D" w14:textId="77777777" w:rsidR="00B86C02" w:rsidRDefault="00B86C02" w:rsidP="00837F9C">
      <w:pPr>
        <w:spacing w:after="0" w:line="240" w:lineRule="auto"/>
      </w:pPr>
      <w:r>
        <w:separator/>
      </w:r>
    </w:p>
  </w:endnote>
  <w:endnote w:type="continuationSeparator" w:id="0">
    <w:p w14:paraId="6632FB13" w14:textId="77777777" w:rsidR="00B86C02" w:rsidRDefault="00B86C02" w:rsidP="0083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CB27" w14:textId="5EB5098A" w:rsidR="00247510" w:rsidRPr="00247510" w:rsidRDefault="00247510" w:rsidP="00247510">
    <w:pPr>
      <w:pStyle w:val="Header"/>
      <w:framePr w:w="5617" w:wrap="none" w:vAnchor="text" w:hAnchor="page" w:x="913" w:y="-116"/>
      <w:rPr>
        <w:rStyle w:val="PageNumber"/>
        <w:color w:val="7F7F7F" w:themeColor="text1" w:themeTint="80"/>
        <w:sz w:val="16"/>
        <w:szCs w:val="16"/>
      </w:rPr>
    </w:pPr>
    <w:r w:rsidRPr="00247510">
      <w:rPr>
        <w:rStyle w:val="PageNumber"/>
        <w:color w:val="7F7F7F" w:themeColor="text1" w:themeTint="80"/>
        <w:sz w:val="16"/>
        <w:szCs w:val="16"/>
      </w:rPr>
      <w:t xml:space="preserve">Child Safe Organisations: </w:t>
    </w:r>
    <w:r w:rsidR="00CA49E6" w:rsidRPr="00CA49E6">
      <w:rPr>
        <w:rStyle w:val="PageNumber"/>
        <w:color w:val="7F7F7F" w:themeColor="text1" w:themeTint="80"/>
        <w:sz w:val="16"/>
        <w:szCs w:val="16"/>
      </w:rPr>
      <w:t xml:space="preserve">Example Code of Conduct </w:t>
    </w:r>
    <w:r w:rsidRPr="00247510">
      <w:rPr>
        <w:rStyle w:val="PageNumber"/>
        <w:color w:val="7F7F7F" w:themeColor="text1" w:themeTint="80"/>
        <w:sz w:val="16"/>
        <w:szCs w:val="16"/>
      </w:rPr>
      <w:t xml:space="preserve">– Page </w:t>
    </w:r>
    <w:sdt>
      <w:sdtPr>
        <w:rPr>
          <w:rStyle w:val="PageNumber"/>
          <w:color w:val="7F7F7F" w:themeColor="text1" w:themeTint="80"/>
          <w:sz w:val="16"/>
          <w:szCs w:val="16"/>
        </w:rPr>
        <w:id w:val="-935985675"/>
        <w:docPartObj>
          <w:docPartGallery w:val="Page Numbers (Top of Page)"/>
          <w:docPartUnique/>
        </w:docPartObj>
      </w:sdtPr>
      <w:sdtEndPr>
        <w:rPr>
          <w:rStyle w:val="PageNumber"/>
        </w:rPr>
      </w:sdtEndPr>
      <w:sdtContent>
        <w:r w:rsidRPr="00247510">
          <w:rPr>
            <w:rStyle w:val="PageNumber"/>
            <w:color w:val="7F7F7F" w:themeColor="text1" w:themeTint="80"/>
            <w:sz w:val="16"/>
            <w:szCs w:val="16"/>
          </w:rPr>
          <w:fldChar w:fldCharType="begin"/>
        </w:r>
        <w:r w:rsidRPr="00247510">
          <w:rPr>
            <w:rStyle w:val="PageNumber"/>
            <w:color w:val="7F7F7F" w:themeColor="text1" w:themeTint="80"/>
            <w:sz w:val="16"/>
            <w:szCs w:val="16"/>
          </w:rPr>
          <w:instrText xml:space="preserve"> PAGE </w:instrText>
        </w:r>
        <w:r w:rsidRPr="00247510">
          <w:rPr>
            <w:rStyle w:val="PageNumber"/>
            <w:color w:val="7F7F7F" w:themeColor="text1" w:themeTint="80"/>
            <w:sz w:val="16"/>
            <w:szCs w:val="16"/>
          </w:rPr>
          <w:fldChar w:fldCharType="separate"/>
        </w:r>
        <w:r w:rsidRPr="00247510">
          <w:rPr>
            <w:rStyle w:val="PageNumber"/>
            <w:noProof/>
            <w:color w:val="7F7F7F" w:themeColor="text1" w:themeTint="80"/>
            <w:sz w:val="16"/>
            <w:szCs w:val="16"/>
          </w:rPr>
          <w:t>2</w:t>
        </w:r>
        <w:r w:rsidRPr="00247510">
          <w:rPr>
            <w:rStyle w:val="PageNumber"/>
            <w:color w:val="7F7F7F" w:themeColor="text1" w:themeTint="80"/>
            <w:sz w:val="16"/>
            <w:szCs w:val="16"/>
          </w:rPr>
          <w:fldChar w:fldCharType="end"/>
        </w:r>
      </w:sdtContent>
    </w:sdt>
  </w:p>
  <w:p w14:paraId="0CF0615A" w14:textId="77777777" w:rsidR="00247510" w:rsidRDefault="00247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E2821" w14:textId="77777777" w:rsidR="00B86C02" w:rsidRDefault="00B86C02" w:rsidP="00837F9C">
      <w:pPr>
        <w:spacing w:after="0" w:line="240" w:lineRule="auto"/>
      </w:pPr>
      <w:r>
        <w:separator/>
      </w:r>
    </w:p>
  </w:footnote>
  <w:footnote w:type="continuationSeparator" w:id="0">
    <w:p w14:paraId="7AA5234D" w14:textId="77777777" w:rsidR="00B86C02" w:rsidRDefault="00B86C02" w:rsidP="00837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9660635"/>
      <w:docPartObj>
        <w:docPartGallery w:val="Page Numbers (Top of Page)"/>
        <w:docPartUnique/>
      </w:docPartObj>
    </w:sdtPr>
    <w:sdtEndPr>
      <w:rPr>
        <w:rStyle w:val="PageNumber"/>
      </w:rPr>
    </w:sdtEndPr>
    <w:sdtContent>
      <w:p w14:paraId="60CA3EA5" w14:textId="77777777" w:rsidR="00247510" w:rsidRDefault="00247510" w:rsidP="00194F0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21CA1" w14:textId="77777777" w:rsidR="00247510" w:rsidRDefault="00247510" w:rsidP="002475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2ABF" w14:textId="77777777" w:rsidR="00837F9C" w:rsidRDefault="00837F9C" w:rsidP="00247510">
    <w:pPr>
      <w:pStyle w:val="Header"/>
      <w:ind w:right="360"/>
    </w:pPr>
    <w:r>
      <w:rPr>
        <w:noProof/>
      </w:rPr>
      <w:drawing>
        <wp:anchor distT="0" distB="0" distL="114300" distR="114300" simplePos="0" relativeHeight="251659264" behindDoc="1" locked="0" layoutInCell="1" allowOverlap="1" wp14:anchorId="20D16C90" wp14:editId="3E291DA8">
          <wp:simplePos x="0" y="0"/>
          <wp:positionH relativeFrom="page">
            <wp:posOffset>0</wp:posOffset>
          </wp:positionH>
          <wp:positionV relativeFrom="page">
            <wp:posOffset>0</wp:posOffset>
          </wp:positionV>
          <wp:extent cx="7560000" cy="1069920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RC.4130.CSO.Guide for parents and carers -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D4E4B" w14:textId="77777777" w:rsidR="00837F9C" w:rsidRDefault="00837F9C">
    <w:pPr>
      <w:pStyle w:val="Header"/>
    </w:pPr>
    <w:r>
      <w:rPr>
        <w:noProof/>
      </w:rPr>
      <w:drawing>
        <wp:anchor distT="0" distB="0" distL="114300" distR="114300" simplePos="0" relativeHeight="251658240" behindDoc="1" locked="0" layoutInCell="1" allowOverlap="1" wp14:anchorId="0449B76D" wp14:editId="157524F0">
          <wp:simplePos x="0" y="0"/>
          <wp:positionH relativeFrom="page">
            <wp:posOffset>0</wp:posOffset>
          </wp:positionH>
          <wp:positionV relativeFrom="page">
            <wp:posOffset>14445</wp:posOffset>
          </wp:positionV>
          <wp:extent cx="7551542" cy="10674428"/>
          <wp:effectExtent l="0" t="0" r="5080" b="0"/>
          <wp:wrapNone/>
          <wp:docPr id="14" name="Picture 14" descr="Logos for Child Safe Organisations (National Principles), Australian Human Rights Commission and Australian Government&#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 for parents and carers - page 1.png"/>
                  <pic:cNvPicPr/>
                </pic:nvPicPr>
                <pic:blipFill>
                  <a:blip r:embed="rId1">
                    <a:extLst>
                      <a:ext uri="{28A0092B-C50C-407E-A947-70E740481C1C}">
                        <a14:useLocalDpi xmlns:a14="http://schemas.microsoft.com/office/drawing/2010/main" val="0"/>
                      </a:ext>
                    </a:extLst>
                  </a:blip>
                  <a:stretch>
                    <a:fillRect/>
                  </a:stretch>
                </pic:blipFill>
                <pic:spPr>
                  <a:xfrm>
                    <a:off x="0" y="0"/>
                    <a:ext cx="7551542" cy="106744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664"/>
    <w:multiLevelType w:val="hybridMultilevel"/>
    <w:tmpl w:val="BF56F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35002"/>
    <w:multiLevelType w:val="hybridMultilevel"/>
    <w:tmpl w:val="4A3C7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E20574"/>
    <w:multiLevelType w:val="hybridMultilevel"/>
    <w:tmpl w:val="C1CA0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361B0A"/>
    <w:multiLevelType w:val="hybridMultilevel"/>
    <w:tmpl w:val="EA88E04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45AC0DE5"/>
    <w:multiLevelType w:val="hybridMultilevel"/>
    <w:tmpl w:val="8EF82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2610FA"/>
    <w:multiLevelType w:val="hybridMultilevel"/>
    <w:tmpl w:val="657E0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6E30A5"/>
    <w:multiLevelType w:val="hybridMultilevel"/>
    <w:tmpl w:val="E7E27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8A544E"/>
    <w:multiLevelType w:val="hybridMultilevel"/>
    <w:tmpl w:val="1BAAB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480831"/>
    <w:multiLevelType w:val="hybridMultilevel"/>
    <w:tmpl w:val="D2105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CD26BA"/>
    <w:multiLevelType w:val="hybridMultilevel"/>
    <w:tmpl w:val="AEBE3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1"/>
  </w:num>
  <w:num w:numId="6">
    <w:abstractNumId w:val="0"/>
  </w:num>
  <w:num w:numId="7">
    <w:abstractNumId w:val="4"/>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F9"/>
    <w:rsid w:val="00021398"/>
    <w:rsid w:val="000305E7"/>
    <w:rsid w:val="000527A9"/>
    <w:rsid w:val="000753F9"/>
    <w:rsid w:val="000F252B"/>
    <w:rsid w:val="0016651B"/>
    <w:rsid w:val="00171CE4"/>
    <w:rsid w:val="00171E23"/>
    <w:rsid w:val="001D4AAC"/>
    <w:rsid w:val="001E3683"/>
    <w:rsid w:val="00204EAF"/>
    <w:rsid w:val="002164FF"/>
    <w:rsid w:val="00247510"/>
    <w:rsid w:val="00253CD0"/>
    <w:rsid w:val="002F56F5"/>
    <w:rsid w:val="00357521"/>
    <w:rsid w:val="00463DE4"/>
    <w:rsid w:val="00494E3E"/>
    <w:rsid w:val="0063659B"/>
    <w:rsid w:val="006C5223"/>
    <w:rsid w:val="006D6791"/>
    <w:rsid w:val="006E6A8A"/>
    <w:rsid w:val="00722727"/>
    <w:rsid w:val="00837F9C"/>
    <w:rsid w:val="008B3630"/>
    <w:rsid w:val="00902600"/>
    <w:rsid w:val="009E013B"/>
    <w:rsid w:val="00A57FC0"/>
    <w:rsid w:val="00A8058F"/>
    <w:rsid w:val="00AC5B21"/>
    <w:rsid w:val="00B84697"/>
    <w:rsid w:val="00B86C02"/>
    <w:rsid w:val="00C67348"/>
    <w:rsid w:val="00CA49E6"/>
    <w:rsid w:val="00D0735E"/>
    <w:rsid w:val="00D35DC2"/>
    <w:rsid w:val="00D51C58"/>
    <w:rsid w:val="00DA5AA0"/>
    <w:rsid w:val="00E841C5"/>
    <w:rsid w:val="00EC00EA"/>
    <w:rsid w:val="00F03F51"/>
    <w:rsid w:val="00F13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F96F9"/>
  <w14:defaultImageDpi w14:val="32767"/>
  <w15:chartTrackingRefBased/>
  <w15:docId w15:val="{DDA1D28F-2DE0-5344-9467-49900C10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3842"/>
    <w:pPr>
      <w:spacing w:after="113" w:line="280" w:lineRule="atLeast"/>
    </w:pPr>
    <w:rPr>
      <w:rFonts w:ascii="Open Sans" w:hAnsi="Open Sans"/>
      <w:sz w:val="21"/>
    </w:rPr>
  </w:style>
  <w:style w:type="paragraph" w:styleId="Heading1">
    <w:name w:val="heading 1"/>
    <w:basedOn w:val="Normal"/>
    <w:next w:val="Normal"/>
    <w:link w:val="Heading1Char"/>
    <w:uiPriority w:val="9"/>
    <w:qFormat/>
    <w:rsid w:val="00247510"/>
    <w:pPr>
      <w:keepNext/>
      <w:keepLines/>
      <w:spacing w:after="0" w:line="560" w:lineRule="exact"/>
      <w:jc w:val="right"/>
      <w:outlineLvl w:val="0"/>
    </w:pPr>
    <w:rPr>
      <w:rFonts w:eastAsiaTheme="majorEastAsia" w:cstheme="majorBidi"/>
      <w:b/>
      <w:color w:val="2A6DD4"/>
      <w:sz w:val="56"/>
      <w:szCs w:val="32"/>
    </w:rPr>
  </w:style>
  <w:style w:type="paragraph" w:styleId="Heading2">
    <w:name w:val="heading 2"/>
    <w:basedOn w:val="Normal"/>
    <w:next w:val="Normal"/>
    <w:link w:val="Heading2Char"/>
    <w:uiPriority w:val="9"/>
    <w:unhideWhenUsed/>
    <w:qFormat/>
    <w:rsid w:val="00247510"/>
    <w:pPr>
      <w:keepNext/>
      <w:keepLines/>
      <w:spacing w:after="0" w:line="240" w:lineRule="auto"/>
      <w:jc w:val="right"/>
      <w:outlineLvl w:val="1"/>
    </w:pPr>
    <w:rPr>
      <w:rFonts w:eastAsiaTheme="majorEastAsia" w:cstheme="majorBidi"/>
      <w:b/>
      <w:color w:val="767171" w:themeColor="background2" w:themeShade="8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an2column">
    <w:name w:val="Normal - span 2 column"/>
    <w:basedOn w:val="Normal"/>
    <w:uiPriority w:val="99"/>
    <w:rsid w:val="000753F9"/>
    <w:pPr>
      <w:suppressAutoHyphens/>
      <w:autoSpaceDE w:val="0"/>
      <w:autoSpaceDN w:val="0"/>
      <w:adjustRightInd w:val="0"/>
      <w:spacing w:after="140"/>
      <w:textAlignment w:val="center"/>
    </w:pPr>
    <w:rPr>
      <w:rFonts w:ascii="Open Sans Semibold" w:hAnsi="Open Sans Semibold" w:cs="Open Sans Semibold"/>
      <w:color w:val="0F7EFF"/>
      <w:szCs w:val="21"/>
      <w:lang w:val="en-US"/>
    </w:rPr>
  </w:style>
  <w:style w:type="paragraph" w:styleId="Subtitle">
    <w:name w:val="Subtitle"/>
    <w:basedOn w:val="Normal"/>
    <w:next w:val="Normal"/>
    <w:link w:val="SubtitleChar"/>
    <w:uiPriority w:val="99"/>
    <w:qFormat/>
    <w:rsid w:val="001E3683"/>
    <w:pPr>
      <w:suppressAutoHyphens/>
      <w:autoSpaceDE w:val="0"/>
      <w:autoSpaceDN w:val="0"/>
      <w:adjustRightInd w:val="0"/>
      <w:spacing w:before="340" w:after="170" w:line="380" w:lineRule="atLeast"/>
      <w:textAlignment w:val="center"/>
    </w:pPr>
    <w:rPr>
      <w:rFonts w:ascii="Open Sans Semibold" w:hAnsi="Open Sans Semibold" w:cs="Open Sans Semibold"/>
      <w:color w:val="2A6DD4"/>
      <w:sz w:val="34"/>
      <w:szCs w:val="34"/>
      <w:lang w:val="en-US"/>
    </w:rPr>
  </w:style>
  <w:style w:type="character" w:customStyle="1" w:styleId="SubtitleChar">
    <w:name w:val="Subtitle Char"/>
    <w:basedOn w:val="DefaultParagraphFont"/>
    <w:link w:val="Subtitle"/>
    <w:uiPriority w:val="99"/>
    <w:rsid w:val="001E3683"/>
    <w:rPr>
      <w:rFonts w:ascii="Open Sans Semibold" w:hAnsi="Open Sans Semibold" w:cs="Open Sans Semibold"/>
      <w:color w:val="2A6DD4"/>
      <w:sz w:val="34"/>
      <w:szCs w:val="34"/>
      <w:lang w:val="en-US"/>
    </w:rPr>
  </w:style>
  <w:style w:type="paragraph" w:customStyle="1" w:styleId="Normal-bullets">
    <w:name w:val="Normal - bullets"/>
    <w:basedOn w:val="Normal"/>
    <w:uiPriority w:val="99"/>
    <w:rsid w:val="000753F9"/>
    <w:pPr>
      <w:suppressAutoHyphens/>
      <w:autoSpaceDE w:val="0"/>
      <w:autoSpaceDN w:val="0"/>
      <w:adjustRightInd w:val="0"/>
      <w:ind w:left="283" w:hanging="283"/>
      <w:textAlignment w:val="center"/>
    </w:pPr>
    <w:rPr>
      <w:rFonts w:cs="Open Sans"/>
      <w:color w:val="000000"/>
      <w:szCs w:val="21"/>
      <w:lang w:val="en-US"/>
    </w:rPr>
  </w:style>
  <w:style w:type="character" w:customStyle="1" w:styleId="bold">
    <w:name w:val="bold"/>
    <w:uiPriority w:val="99"/>
    <w:rsid w:val="000753F9"/>
    <w:rPr>
      <w:rFonts w:ascii="Open Sans" w:hAnsi="Open Sans" w:cs="Open Sans"/>
      <w:b/>
      <w:bCs/>
    </w:rPr>
  </w:style>
  <w:style w:type="character" w:styleId="Emphasis">
    <w:name w:val="Emphasis"/>
    <w:basedOn w:val="DefaultParagraphFont"/>
    <w:uiPriority w:val="99"/>
    <w:qFormat/>
    <w:rsid w:val="000753F9"/>
    <w:rPr>
      <w:rFonts w:ascii="Open Sans" w:hAnsi="Open Sans" w:cs="Open Sans"/>
      <w:color w:val="0F7EFF"/>
      <w:w w:val="100"/>
      <w:u w:val="thick"/>
    </w:rPr>
  </w:style>
  <w:style w:type="character" w:styleId="Hyperlink">
    <w:name w:val="Hyperlink"/>
    <w:basedOn w:val="DefaultParagraphFont"/>
    <w:uiPriority w:val="99"/>
    <w:rsid w:val="000753F9"/>
    <w:rPr>
      <w:color w:val="0F7EFF"/>
      <w:w w:val="100"/>
      <w:u w:val="thick"/>
    </w:rPr>
  </w:style>
  <w:style w:type="paragraph" w:styleId="ListParagraph">
    <w:name w:val="List Paragraph"/>
    <w:basedOn w:val="Normal"/>
    <w:uiPriority w:val="34"/>
    <w:qFormat/>
    <w:rsid w:val="000753F9"/>
    <w:pPr>
      <w:ind w:left="720"/>
      <w:contextualSpacing/>
    </w:pPr>
  </w:style>
  <w:style w:type="character" w:styleId="UnresolvedMention">
    <w:name w:val="Unresolved Mention"/>
    <w:basedOn w:val="DefaultParagraphFont"/>
    <w:uiPriority w:val="99"/>
    <w:rsid w:val="00463DE4"/>
    <w:rPr>
      <w:color w:val="605E5C"/>
      <w:shd w:val="clear" w:color="auto" w:fill="E1DFDD"/>
    </w:rPr>
  </w:style>
  <w:style w:type="paragraph" w:styleId="Header">
    <w:name w:val="header"/>
    <w:basedOn w:val="Normal"/>
    <w:link w:val="HeaderChar"/>
    <w:uiPriority w:val="99"/>
    <w:unhideWhenUsed/>
    <w:rsid w:val="00837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9C"/>
    <w:rPr>
      <w:rFonts w:ascii="Open Sans" w:hAnsi="Open Sans"/>
      <w:sz w:val="21"/>
    </w:rPr>
  </w:style>
  <w:style w:type="paragraph" w:styleId="Footer">
    <w:name w:val="footer"/>
    <w:basedOn w:val="Normal"/>
    <w:link w:val="FooterChar"/>
    <w:uiPriority w:val="99"/>
    <w:unhideWhenUsed/>
    <w:rsid w:val="00837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9C"/>
    <w:rPr>
      <w:rFonts w:ascii="Open Sans" w:hAnsi="Open Sans"/>
      <w:sz w:val="21"/>
    </w:rPr>
  </w:style>
  <w:style w:type="paragraph" w:customStyle="1" w:styleId="Footerdetails">
    <w:name w:val="Footer details"/>
    <w:basedOn w:val="Normal"/>
    <w:uiPriority w:val="99"/>
    <w:rsid w:val="00247510"/>
    <w:pPr>
      <w:autoSpaceDE w:val="0"/>
      <w:autoSpaceDN w:val="0"/>
      <w:adjustRightInd w:val="0"/>
      <w:spacing w:after="0" w:line="220" w:lineRule="atLeast"/>
      <w:ind w:left="283" w:hanging="283"/>
      <w:textAlignment w:val="center"/>
    </w:pPr>
    <w:rPr>
      <w:rFonts w:cs="Open Sans"/>
      <w:color w:val="79797E"/>
      <w:sz w:val="16"/>
      <w:szCs w:val="16"/>
      <w:lang w:val="en-US"/>
    </w:rPr>
  </w:style>
  <w:style w:type="character" w:styleId="PageNumber">
    <w:name w:val="page number"/>
    <w:basedOn w:val="DefaultParagraphFont"/>
    <w:uiPriority w:val="99"/>
    <w:semiHidden/>
    <w:unhideWhenUsed/>
    <w:rsid w:val="00247510"/>
  </w:style>
  <w:style w:type="character" w:customStyle="1" w:styleId="Heading2Char">
    <w:name w:val="Heading 2 Char"/>
    <w:basedOn w:val="DefaultParagraphFont"/>
    <w:link w:val="Heading2"/>
    <w:uiPriority w:val="9"/>
    <w:rsid w:val="00247510"/>
    <w:rPr>
      <w:rFonts w:ascii="Open Sans" w:eastAsiaTheme="majorEastAsia" w:hAnsi="Open Sans" w:cstheme="majorBidi"/>
      <w:b/>
      <w:color w:val="767171" w:themeColor="background2" w:themeShade="80"/>
      <w:sz w:val="36"/>
      <w:szCs w:val="26"/>
    </w:rPr>
  </w:style>
  <w:style w:type="character" w:customStyle="1" w:styleId="Heading1Char">
    <w:name w:val="Heading 1 Char"/>
    <w:basedOn w:val="DefaultParagraphFont"/>
    <w:link w:val="Heading1"/>
    <w:uiPriority w:val="9"/>
    <w:rsid w:val="00247510"/>
    <w:rPr>
      <w:rFonts w:ascii="Open Sans" w:eastAsiaTheme="majorEastAsia" w:hAnsi="Open Sans" w:cstheme="majorBidi"/>
      <w:b/>
      <w:color w:val="2A6DD4"/>
      <w:sz w:val="56"/>
      <w:szCs w:val="32"/>
    </w:rPr>
  </w:style>
  <w:style w:type="table" w:styleId="TableGrid">
    <w:name w:val="Table Grid"/>
    <w:basedOn w:val="TableNormal"/>
    <w:uiPriority w:val="39"/>
    <w:rsid w:val="0002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97CFA-DDB1-41AD-AB46-6D75A025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5680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Evans</dc:creator>
  <cp:keywords/>
  <dc:description/>
  <cp:lastModifiedBy>Catherine Maywald</cp:lastModifiedBy>
  <cp:revision>2</cp:revision>
  <dcterms:created xsi:type="dcterms:W3CDTF">2018-12-09T23:07:00Z</dcterms:created>
  <dcterms:modified xsi:type="dcterms:W3CDTF">2018-12-09T23:07:00Z</dcterms:modified>
</cp:coreProperties>
</file>